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85915" w14:textId="35B16F70" w:rsidR="00C478ED" w:rsidRPr="00AD1CD1" w:rsidRDefault="7238BDB7" w:rsidP="78BBF5F1">
      <w:pPr>
        <w:rPr>
          <w:b/>
          <w:bCs/>
          <w:sz w:val="26"/>
          <w:szCs w:val="26"/>
        </w:rPr>
      </w:pPr>
      <w:r w:rsidRPr="00AD1CD1">
        <w:rPr>
          <w:b/>
          <w:bCs/>
          <w:sz w:val="26"/>
          <w:szCs w:val="26"/>
        </w:rPr>
        <w:t xml:space="preserve">Disability </w:t>
      </w:r>
      <w:r w:rsidR="00975C1E" w:rsidRPr="00AD1CD1">
        <w:rPr>
          <w:b/>
          <w:bCs/>
          <w:sz w:val="26"/>
          <w:szCs w:val="26"/>
        </w:rPr>
        <w:t>Guidance for Line Managers and Supervisors</w:t>
      </w:r>
    </w:p>
    <w:p w14:paraId="730CEC75" w14:textId="6C89B71B" w:rsidR="00232552" w:rsidRPr="00232552" w:rsidRDefault="00232552" w:rsidP="78BBF5F1">
      <w:pPr>
        <w:rPr>
          <w:bCs/>
        </w:rPr>
      </w:pPr>
      <w:r w:rsidRPr="00232552">
        <w:rPr>
          <w:bCs/>
        </w:rPr>
        <w:t>TT2023</w:t>
      </w:r>
    </w:p>
    <w:p w14:paraId="1425498F" w14:textId="08C823B3" w:rsidR="002B4135" w:rsidRDefault="002B4135"/>
    <w:p w14:paraId="25AF5763" w14:textId="33BD37A9" w:rsidR="00F8280D" w:rsidRDefault="3B117E14" w:rsidP="00F8280D">
      <w:r w:rsidRPr="246F87DC">
        <w:rPr>
          <w:rFonts w:ascii="Calibri" w:eastAsia="Calibri" w:hAnsi="Calibri" w:cs="Calibri"/>
        </w:rPr>
        <w:t>Disabled staff and students</w:t>
      </w:r>
      <w:r w:rsidR="56730958" w:rsidRPr="246F87DC">
        <w:rPr>
          <w:rFonts w:ascii="Calibri" w:eastAsia="Calibri" w:hAnsi="Calibri" w:cs="Calibri"/>
        </w:rPr>
        <w:t xml:space="preserve"> in MPLS have many </w:t>
      </w:r>
      <w:r w:rsidR="5D0213BA" w:rsidRPr="246F87DC">
        <w:rPr>
          <w:rFonts w:ascii="Calibri" w:eastAsia="Calibri" w:hAnsi="Calibri" w:cs="Calibri"/>
        </w:rPr>
        <w:t>contributions to share</w:t>
      </w:r>
      <w:r w:rsidR="762E839A" w:rsidRPr="246F87DC">
        <w:rPr>
          <w:rFonts w:ascii="Calibri" w:eastAsia="Calibri" w:hAnsi="Calibri" w:cs="Calibri"/>
        </w:rPr>
        <w:t>,</w:t>
      </w:r>
      <w:r w:rsidR="14681018" w:rsidRPr="246F87DC">
        <w:rPr>
          <w:rFonts w:ascii="Calibri" w:eastAsia="Calibri" w:hAnsi="Calibri" w:cs="Calibri"/>
        </w:rPr>
        <w:t xml:space="preserve"> and are essential members of our University</w:t>
      </w:r>
      <w:r w:rsidR="5D0213BA" w:rsidRPr="246F87DC">
        <w:rPr>
          <w:rFonts w:ascii="Calibri" w:eastAsia="Calibri" w:hAnsi="Calibri" w:cs="Calibri"/>
        </w:rPr>
        <w:t xml:space="preserve">. </w:t>
      </w:r>
      <w:r w:rsidR="40AD79DE" w:rsidRPr="246F87DC">
        <w:rPr>
          <w:rFonts w:ascii="Calibri" w:eastAsia="Calibri" w:hAnsi="Calibri" w:cs="Calibri"/>
        </w:rPr>
        <w:t>They deserve to live and work with dignity, and be supported</w:t>
      </w:r>
      <w:r w:rsidR="14681018" w:rsidRPr="246F87DC">
        <w:rPr>
          <w:rFonts w:ascii="Calibri" w:eastAsia="Calibri" w:hAnsi="Calibri" w:cs="Calibri"/>
        </w:rPr>
        <w:t xml:space="preserve"> to </w:t>
      </w:r>
      <w:r w:rsidR="6FB497F1" w:rsidRPr="246F87DC">
        <w:rPr>
          <w:rFonts w:ascii="Calibri" w:eastAsia="Calibri" w:hAnsi="Calibri" w:cs="Calibri"/>
        </w:rPr>
        <w:t>succeed</w:t>
      </w:r>
      <w:r w:rsidR="11B82C52" w:rsidRPr="246F87DC">
        <w:rPr>
          <w:rFonts w:ascii="Calibri" w:eastAsia="Calibri" w:hAnsi="Calibri" w:cs="Calibri"/>
        </w:rPr>
        <w:t>.</w:t>
      </w:r>
      <w:r w:rsidR="41CEB2FF" w:rsidRPr="246F87DC">
        <w:rPr>
          <w:rFonts w:ascii="Calibri" w:eastAsia="Calibri" w:hAnsi="Calibri" w:cs="Calibri"/>
        </w:rPr>
        <w:t xml:space="preserve"> </w:t>
      </w:r>
      <w:r w:rsidR="13CB7737">
        <w:rPr>
          <w:rFonts w:ascii="Calibri" w:eastAsia="Calibri" w:hAnsi="Calibri" w:cs="Calibri"/>
        </w:rPr>
        <w:t>Disability can be experienced in a wide range of ways, from temporary periods of ill health to ongoing, chronic illness. It can involve physical and/or mental conditions, and visible and non-visible ones</w:t>
      </w:r>
      <w:r w:rsidR="012F3C47">
        <w:rPr>
          <w:rFonts w:ascii="Calibri" w:eastAsia="Calibri" w:hAnsi="Calibri" w:cs="Calibri"/>
        </w:rPr>
        <w:t>, some of which may overlap and intersect</w:t>
      </w:r>
      <w:r w:rsidR="13CB7737">
        <w:rPr>
          <w:rFonts w:ascii="Calibri" w:eastAsia="Calibri" w:hAnsi="Calibri" w:cs="Calibri"/>
        </w:rPr>
        <w:t xml:space="preserve">. </w:t>
      </w:r>
      <w:r w:rsidR="1B84981B">
        <w:rPr>
          <w:rFonts w:ascii="Calibri" w:eastAsia="Calibri" w:hAnsi="Calibri" w:cs="Calibri"/>
        </w:rPr>
        <w:t>It’s not about being</w:t>
      </w:r>
      <w:r w:rsidR="1FD9BAA5">
        <w:rPr>
          <w:rFonts w:ascii="Calibri" w:eastAsia="Calibri" w:hAnsi="Calibri" w:cs="Calibri"/>
        </w:rPr>
        <w:t xml:space="preserve"> ‘special’ and ‘different’ – disability should be normalised as part of our human experience. </w:t>
      </w:r>
      <w:r w:rsidR="012F3C47">
        <w:rPr>
          <w:rFonts w:ascii="Calibri" w:eastAsia="Calibri" w:hAnsi="Calibri" w:cs="Calibri"/>
        </w:rPr>
        <w:t>Each disabled person has individual, tailored needs that may fluctuate or change.</w:t>
      </w:r>
      <w:r w:rsidR="77D6F806">
        <w:rPr>
          <w:rFonts w:ascii="Calibri" w:eastAsia="Calibri" w:hAnsi="Calibri" w:cs="Calibri"/>
        </w:rPr>
        <w:t xml:space="preserve"> </w:t>
      </w:r>
    </w:p>
    <w:p w14:paraId="575A966E" w14:textId="7CEA1478" w:rsidR="00F8280D" w:rsidRDefault="00F8280D" w:rsidP="246F87DC">
      <w:pPr>
        <w:rPr>
          <w:rFonts w:ascii="Calibri" w:eastAsia="Calibri" w:hAnsi="Calibri" w:cs="Calibri"/>
        </w:rPr>
      </w:pPr>
    </w:p>
    <w:p w14:paraId="6376F795" w14:textId="18C5DE01" w:rsidR="00F8280D" w:rsidRDefault="67AB03EA" w:rsidP="00F8280D">
      <w:r>
        <w:rPr>
          <w:rFonts w:ascii="Calibri" w:eastAsia="Calibri" w:hAnsi="Calibri" w:cs="Calibri"/>
        </w:rPr>
        <w:t xml:space="preserve">In the UK, 22% of the population, or 14.6 million people, </w:t>
      </w:r>
      <w:r w:rsidR="3F3CC24D">
        <w:rPr>
          <w:rFonts w:ascii="Calibri" w:eastAsia="Calibri" w:hAnsi="Calibri" w:cs="Calibri"/>
        </w:rPr>
        <w:t>indicated they had a disability in the 2020/21 financial year</w:t>
      </w:r>
      <w:r w:rsidR="7807BF63">
        <w:rPr>
          <w:rFonts w:ascii="Calibri" w:eastAsia="Calibri" w:hAnsi="Calibri" w:cs="Calibri"/>
        </w:rPr>
        <w:t>, with the prevalence of disability rising with age</w:t>
      </w:r>
      <w:r w:rsidR="3F3CC24D">
        <w:rPr>
          <w:rFonts w:ascii="Calibri" w:eastAsia="Calibri" w:hAnsi="Calibri" w:cs="Calibri"/>
        </w:rPr>
        <w:t>.</w:t>
      </w:r>
      <w:r w:rsidR="00666C78">
        <w:rPr>
          <w:rStyle w:val="EndnoteReference"/>
          <w:rFonts w:ascii="Calibri" w:eastAsia="Calibri" w:hAnsi="Calibri" w:cs="Calibri"/>
        </w:rPr>
        <w:endnoteReference w:id="1"/>
      </w:r>
      <w:r w:rsidR="7807BF63">
        <w:rPr>
          <w:rFonts w:ascii="Calibri" w:eastAsia="Calibri" w:hAnsi="Calibri" w:cs="Calibri"/>
        </w:rPr>
        <w:t xml:space="preserve"> </w:t>
      </w:r>
      <w:r w:rsidR="7807BF63">
        <w:t xml:space="preserve">Mobility </w:t>
      </w:r>
      <w:r w:rsidR="1B84981B">
        <w:t>was</w:t>
      </w:r>
      <w:r w:rsidR="7807BF63">
        <w:t xml:space="preserve"> the most frequently reported </w:t>
      </w:r>
      <w:r w:rsidR="1B84981B">
        <w:t>‘</w:t>
      </w:r>
      <w:r w:rsidR="7807BF63">
        <w:t>impairment type</w:t>
      </w:r>
      <w:r w:rsidR="1B84981B">
        <w:t>’</w:t>
      </w:r>
      <w:r w:rsidR="7807BF63">
        <w:t xml:space="preserve"> (46%), followed by stamina, breathing or fatigue (33%), and mental health (29%).</w:t>
      </w:r>
      <w:r w:rsidR="5F58E264">
        <w:t xml:space="preserve"> In the University, </w:t>
      </w:r>
      <w:r w:rsidR="1FD9BAA5">
        <w:t xml:space="preserve">the Disability Advisory Service continues to see rising rates of student disclosures, with student records </w:t>
      </w:r>
      <w:r w:rsidR="2EED2D3A">
        <w:t xml:space="preserve">in 2020/21 </w:t>
      </w:r>
      <w:r w:rsidR="1FD9BAA5">
        <w:t>representing 24.3% of the total</w:t>
      </w:r>
      <w:bookmarkStart w:id="0" w:name="_GoBack"/>
      <w:bookmarkEnd w:id="0"/>
      <w:r w:rsidR="1FD9BAA5">
        <w:t xml:space="preserve"> Oxford student population, </w:t>
      </w:r>
      <w:r w:rsidR="21E56CD0">
        <w:t>well above the HESA national average.</w:t>
      </w:r>
      <w:r w:rsidR="00CD423D">
        <w:rPr>
          <w:rStyle w:val="EndnoteReference"/>
        </w:rPr>
        <w:endnoteReference w:id="2"/>
      </w:r>
      <w:r w:rsidR="2EED2D3A">
        <w:t xml:space="preserve"> </w:t>
      </w:r>
      <w:r w:rsidR="21E56CD0">
        <w:t>Data for staff</w:t>
      </w:r>
      <w:r w:rsidR="2EED2D3A">
        <w:t xml:space="preserve"> is not systematically collected and disclosure rates are an issue. According to the University Staff Experience Survey in 2021, about 9% reported having a disability, and in MPLS, it was about 8%.</w:t>
      </w:r>
      <w:r w:rsidR="21E56CD0">
        <w:t xml:space="preserve"> </w:t>
      </w:r>
    </w:p>
    <w:p w14:paraId="67756C3A" w14:textId="7ACACDAE" w:rsidR="00F8280D" w:rsidRDefault="00F8280D" w:rsidP="00F8280D">
      <w:pPr>
        <w:rPr>
          <w:rFonts w:ascii="Calibri" w:eastAsia="Calibri" w:hAnsi="Calibri" w:cs="Calibri"/>
        </w:rPr>
      </w:pPr>
    </w:p>
    <w:p w14:paraId="5141981A" w14:textId="493B369A" w:rsidR="00A25114" w:rsidRDefault="42681D53" w:rsidP="00F8280D">
      <w:pPr>
        <w:rPr>
          <w:rFonts w:ascii="Calibri" w:eastAsia="Calibri" w:hAnsi="Calibri" w:cs="Calibri"/>
        </w:rPr>
      </w:pPr>
      <w:r w:rsidRPr="246F87DC">
        <w:rPr>
          <w:rFonts w:ascii="Calibri" w:eastAsia="Calibri" w:hAnsi="Calibri" w:cs="Calibri"/>
        </w:rPr>
        <w:t>Neurodivergence</w:t>
      </w:r>
      <w:r w:rsidR="3AF5302D" w:rsidRPr="246F87DC">
        <w:rPr>
          <w:rFonts w:ascii="Calibri" w:eastAsia="Calibri" w:hAnsi="Calibri" w:cs="Calibri"/>
        </w:rPr>
        <w:t xml:space="preserve"> is part of this conversation. </w:t>
      </w:r>
      <w:r w:rsidR="3D8B4B0C" w:rsidRPr="246F87DC">
        <w:rPr>
          <w:rFonts w:ascii="Calibri" w:eastAsia="Calibri" w:hAnsi="Calibri" w:cs="Calibri"/>
        </w:rPr>
        <w:t>There is growing awareness that</w:t>
      </w:r>
      <w:r w:rsidR="333D3D27" w:rsidRPr="246F87DC">
        <w:rPr>
          <w:rFonts w:ascii="Calibri" w:eastAsia="Calibri" w:hAnsi="Calibri" w:cs="Calibri"/>
        </w:rPr>
        <w:t xml:space="preserve"> people whose brains work or develop differently </w:t>
      </w:r>
      <w:r w:rsidR="5EAB5A15" w:rsidRPr="246F87DC">
        <w:rPr>
          <w:rFonts w:ascii="Calibri" w:eastAsia="Calibri" w:hAnsi="Calibri" w:cs="Calibri"/>
        </w:rPr>
        <w:t xml:space="preserve">from the perceived norm </w:t>
      </w:r>
      <w:r w:rsidR="333D3D27" w:rsidRPr="246F87DC">
        <w:rPr>
          <w:rFonts w:ascii="Calibri" w:eastAsia="Calibri" w:hAnsi="Calibri" w:cs="Calibri"/>
        </w:rPr>
        <w:t>can have varying strengths and struggles living in a neurotypical world</w:t>
      </w:r>
      <w:r w:rsidR="3D8B4B0C" w:rsidRPr="246F87DC">
        <w:rPr>
          <w:rFonts w:ascii="Calibri" w:eastAsia="Calibri" w:hAnsi="Calibri" w:cs="Calibri"/>
        </w:rPr>
        <w:t>. Staff and students may have a formal diagnosis or not (wait times for assessments can be very long), suspect they are neurodivergent, or not recognise it themselves.</w:t>
      </w:r>
      <w:r w:rsidR="1F753646" w:rsidRPr="246F87DC">
        <w:rPr>
          <w:rFonts w:ascii="Calibri" w:eastAsia="Calibri" w:hAnsi="Calibri" w:cs="Calibri"/>
        </w:rPr>
        <w:t xml:space="preserve"> Disability includes neurodivergence</w:t>
      </w:r>
      <w:r w:rsidR="7BDCC585" w:rsidRPr="246F87DC">
        <w:rPr>
          <w:rFonts w:ascii="Calibri" w:eastAsia="Calibri" w:hAnsi="Calibri" w:cs="Calibri"/>
        </w:rPr>
        <w:t xml:space="preserve"> (and there can be co-occurring conditions)</w:t>
      </w:r>
      <w:r w:rsidR="1F753646" w:rsidRPr="246F87DC">
        <w:rPr>
          <w:rFonts w:ascii="Calibri" w:eastAsia="Calibri" w:hAnsi="Calibri" w:cs="Calibri"/>
        </w:rPr>
        <w:t xml:space="preserve"> and the current legal framework situates </w:t>
      </w:r>
      <w:r w:rsidR="5FC914CE" w:rsidRPr="246F87DC">
        <w:rPr>
          <w:rFonts w:ascii="Calibri" w:eastAsia="Calibri" w:hAnsi="Calibri" w:cs="Calibri"/>
        </w:rPr>
        <w:t xml:space="preserve">requests for </w:t>
      </w:r>
      <w:r w:rsidR="1F753646" w:rsidRPr="246F87DC">
        <w:rPr>
          <w:rFonts w:ascii="Calibri" w:eastAsia="Calibri" w:hAnsi="Calibri" w:cs="Calibri"/>
        </w:rPr>
        <w:t xml:space="preserve">reasonable adjustments </w:t>
      </w:r>
      <w:r w:rsidR="1C5E7F9A" w:rsidRPr="246F87DC">
        <w:rPr>
          <w:rFonts w:ascii="Calibri" w:eastAsia="Calibri" w:hAnsi="Calibri" w:cs="Calibri"/>
        </w:rPr>
        <w:t xml:space="preserve">as a result of neurodivergence </w:t>
      </w:r>
      <w:r w:rsidR="1F753646" w:rsidRPr="246F87DC">
        <w:rPr>
          <w:rFonts w:ascii="Calibri" w:eastAsia="Calibri" w:hAnsi="Calibri" w:cs="Calibri"/>
        </w:rPr>
        <w:t xml:space="preserve">within </w:t>
      </w:r>
      <w:r w:rsidR="00262EC6">
        <w:rPr>
          <w:rFonts w:ascii="Calibri" w:eastAsia="Calibri" w:hAnsi="Calibri" w:cs="Calibri"/>
        </w:rPr>
        <w:t xml:space="preserve">the </w:t>
      </w:r>
      <w:r w:rsidR="1F753646" w:rsidRPr="246F87DC">
        <w:rPr>
          <w:rFonts w:ascii="Calibri" w:eastAsia="Calibri" w:hAnsi="Calibri" w:cs="Calibri"/>
        </w:rPr>
        <w:t>‘disability’</w:t>
      </w:r>
      <w:r w:rsidR="00262EC6">
        <w:rPr>
          <w:rFonts w:ascii="Calibri" w:eastAsia="Calibri" w:hAnsi="Calibri" w:cs="Calibri"/>
        </w:rPr>
        <w:t xml:space="preserve"> category</w:t>
      </w:r>
      <w:r w:rsidR="153E2377" w:rsidRPr="246F87DC">
        <w:rPr>
          <w:rFonts w:ascii="Calibri" w:eastAsia="Calibri" w:hAnsi="Calibri" w:cs="Calibri"/>
        </w:rPr>
        <w:t>,</w:t>
      </w:r>
      <w:r w:rsidR="484DCF05" w:rsidRPr="246F87DC">
        <w:rPr>
          <w:rFonts w:ascii="Calibri" w:eastAsia="Calibri" w:hAnsi="Calibri" w:cs="Calibri"/>
        </w:rPr>
        <w:t xml:space="preserve"> b</w:t>
      </w:r>
      <w:r w:rsidR="153E2377" w:rsidRPr="246F87DC">
        <w:rPr>
          <w:rFonts w:ascii="Calibri" w:eastAsia="Calibri" w:hAnsi="Calibri" w:cs="Calibri"/>
        </w:rPr>
        <w:t xml:space="preserve">ut </w:t>
      </w:r>
      <w:r w:rsidR="2A21BD80" w:rsidRPr="246F87DC">
        <w:rPr>
          <w:rFonts w:ascii="Calibri" w:eastAsia="Calibri" w:hAnsi="Calibri" w:cs="Calibri"/>
        </w:rPr>
        <w:t>neurodivergence</w:t>
      </w:r>
      <w:r w:rsidR="153E2377" w:rsidRPr="246F87DC">
        <w:rPr>
          <w:rFonts w:ascii="Calibri" w:eastAsia="Calibri" w:hAnsi="Calibri" w:cs="Calibri"/>
        </w:rPr>
        <w:t xml:space="preserve"> can also be considered separate to disability – </w:t>
      </w:r>
      <w:r w:rsidR="46169AE3" w:rsidRPr="246F87DC">
        <w:rPr>
          <w:rFonts w:ascii="Calibri" w:eastAsia="Calibri" w:hAnsi="Calibri" w:cs="Calibri"/>
        </w:rPr>
        <w:t>i.e.</w:t>
      </w:r>
      <w:r w:rsidR="153E2377" w:rsidRPr="246F87DC">
        <w:rPr>
          <w:rFonts w:ascii="Calibri" w:eastAsia="Calibri" w:hAnsi="Calibri" w:cs="Calibri"/>
        </w:rPr>
        <w:t xml:space="preserve"> some neurodivergent people may </w:t>
      </w:r>
      <w:r w:rsidR="2B0592BC" w:rsidRPr="246F87DC">
        <w:rPr>
          <w:rFonts w:ascii="Calibri" w:eastAsia="Calibri" w:hAnsi="Calibri" w:cs="Calibri"/>
        </w:rPr>
        <w:t>not consider themselves disabled</w:t>
      </w:r>
      <w:r w:rsidR="5FC914CE" w:rsidRPr="246F87DC">
        <w:rPr>
          <w:rFonts w:ascii="Calibri" w:eastAsia="Calibri" w:hAnsi="Calibri" w:cs="Calibri"/>
        </w:rPr>
        <w:t>.</w:t>
      </w:r>
    </w:p>
    <w:p w14:paraId="418CE2F8" w14:textId="104D0E35" w:rsidR="000D65E9" w:rsidRDefault="000D65E9" w:rsidP="246F87DC">
      <w:pPr>
        <w:rPr>
          <w:rFonts w:ascii="Calibri" w:eastAsia="Calibri" w:hAnsi="Calibri" w:cs="Calibri"/>
        </w:rPr>
      </w:pPr>
    </w:p>
    <w:p w14:paraId="05E1863C" w14:textId="4AA50801" w:rsidR="000D65E9" w:rsidRDefault="4329F008" w:rsidP="246F87DC">
      <w:pPr>
        <w:rPr>
          <w:rFonts w:ascii="Calibri" w:eastAsia="Calibri" w:hAnsi="Calibri" w:cs="Calibri"/>
        </w:rPr>
      </w:pPr>
      <w:r w:rsidRPr="246F87DC">
        <w:rPr>
          <w:rFonts w:ascii="Calibri" w:eastAsia="Calibri" w:hAnsi="Calibri" w:cs="Calibri"/>
        </w:rPr>
        <w:t xml:space="preserve">Living in an ablest society that has built barriers to full participation can be incredibly challenging. It is important for the University (and each one of us as members of this institution), to tackle disparities and do what we can, as proactively as possible, to reduce the barriers faced by disabled people so that they can fully engage in our University community. It is our moral and legal responsibility, and these efforts will help recruit and retain diverse talent to advance our educational mission and to ensure that everyone feels welcome and accommodated at Oxford. </w:t>
      </w:r>
    </w:p>
    <w:p w14:paraId="418E700E" w14:textId="752AB95A" w:rsidR="000D65E9" w:rsidRDefault="000D65E9" w:rsidP="246F87DC">
      <w:pPr>
        <w:rPr>
          <w:rFonts w:ascii="Calibri" w:eastAsia="Calibri" w:hAnsi="Calibri" w:cs="Calibri"/>
        </w:rPr>
      </w:pPr>
    </w:p>
    <w:p w14:paraId="22ED285C" w14:textId="3E9C7477" w:rsidR="00A25114" w:rsidRDefault="401275A9" w:rsidP="00350DED">
      <w:pPr>
        <w:spacing w:after="120"/>
        <w:rPr>
          <w:rFonts w:ascii="Calibri" w:eastAsia="Calibri" w:hAnsi="Calibri" w:cs="Calibri"/>
        </w:rPr>
      </w:pPr>
      <w:r w:rsidRPr="246F87DC">
        <w:rPr>
          <w:rFonts w:ascii="Calibri" w:eastAsia="Calibri" w:hAnsi="Calibri" w:cs="Calibri"/>
        </w:rPr>
        <w:t>Here are some ways in which</w:t>
      </w:r>
      <w:r w:rsidR="42681D53" w:rsidRPr="246F87DC">
        <w:rPr>
          <w:rFonts w:ascii="Calibri" w:eastAsia="Calibri" w:hAnsi="Calibri" w:cs="Calibri"/>
        </w:rPr>
        <w:t xml:space="preserve"> we, particularly line managers and supervisors, can support disabled colleagues and students.</w:t>
      </w:r>
      <w:r w:rsidR="6EC9CFF1" w:rsidRPr="246F87DC">
        <w:rPr>
          <w:rFonts w:ascii="Calibri" w:eastAsia="Calibri" w:hAnsi="Calibri" w:cs="Calibri"/>
        </w:rPr>
        <w:t xml:space="preserve"> Many of these are basic, helpful reminders of good practice.</w:t>
      </w:r>
    </w:p>
    <w:p w14:paraId="422445D3" w14:textId="77777777" w:rsidR="00262EC6" w:rsidRDefault="5B938805"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 xml:space="preserve">Importance of confidentiality. </w:t>
      </w:r>
      <w:r w:rsidRPr="246F87DC">
        <w:rPr>
          <w:rFonts w:ascii="Calibri" w:eastAsia="Calibri" w:hAnsi="Calibri" w:cs="Calibri"/>
        </w:rPr>
        <w:t>Individual health concerns are sensitive matters, and while some people are open about their disabilities, others are not. Stigma still exists and people can be concerned about the impact of disclosure in the workplace or educational environment. It can take a lot of effort, trust and initiative for disabled students and staff to share sensitive information particularly where power dynamics are involved. Preserving confidentiality is paramount</w:t>
      </w:r>
      <w:r w:rsidR="05C3C13C" w:rsidRPr="246F87DC">
        <w:rPr>
          <w:rFonts w:ascii="Calibri" w:eastAsia="Calibri" w:hAnsi="Calibri" w:cs="Calibri"/>
        </w:rPr>
        <w:t xml:space="preserve"> – ask the individual what can and cannot be shared</w:t>
      </w:r>
      <w:r w:rsidRPr="246F87DC">
        <w:rPr>
          <w:rFonts w:ascii="Calibri" w:eastAsia="Calibri" w:hAnsi="Calibri" w:cs="Calibri"/>
        </w:rPr>
        <w:t>. If there is an emergency or risk of harm involved, speak to your department’s HR team for advice.</w:t>
      </w:r>
    </w:p>
    <w:p w14:paraId="10E280C2" w14:textId="72304DC4" w:rsidR="00A25114" w:rsidRPr="00262EC6" w:rsidRDefault="00A25114" w:rsidP="00C53496">
      <w:pPr>
        <w:pStyle w:val="ListParagraph"/>
        <w:numPr>
          <w:ilvl w:val="0"/>
          <w:numId w:val="23"/>
        </w:numPr>
        <w:spacing w:after="120"/>
        <w:ind w:left="714" w:hanging="357"/>
        <w:contextualSpacing w:val="0"/>
        <w:rPr>
          <w:rFonts w:ascii="Calibri" w:eastAsia="Calibri" w:hAnsi="Calibri" w:cs="Calibri"/>
          <w:b/>
          <w:bCs/>
        </w:rPr>
      </w:pPr>
      <w:r w:rsidRPr="00262EC6">
        <w:rPr>
          <w:rFonts w:ascii="Calibri" w:eastAsia="Calibri" w:hAnsi="Calibri" w:cs="Calibri"/>
          <w:b/>
          <w:bCs/>
        </w:rPr>
        <w:t xml:space="preserve">Normalise conversations about disability. </w:t>
      </w:r>
      <w:r w:rsidR="00640CD2" w:rsidRPr="00262EC6">
        <w:rPr>
          <w:rFonts w:ascii="Calibri" w:eastAsia="Calibri" w:hAnsi="Calibri" w:cs="Calibri"/>
        </w:rPr>
        <w:t xml:space="preserve">It can be powerful </w:t>
      </w:r>
      <w:r w:rsidR="00EB3EB9" w:rsidRPr="00262EC6">
        <w:rPr>
          <w:rFonts w:ascii="Calibri" w:eastAsia="Calibri" w:hAnsi="Calibri" w:cs="Calibri"/>
        </w:rPr>
        <w:t>when</w:t>
      </w:r>
      <w:r w:rsidR="00640CD2" w:rsidRPr="00262EC6">
        <w:rPr>
          <w:rFonts w:ascii="Calibri" w:eastAsia="Calibri" w:hAnsi="Calibri" w:cs="Calibri"/>
        </w:rPr>
        <w:t xml:space="preserve"> people at all levels of seniority </w:t>
      </w:r>
      <w:r w:rsidR="00EB3EB9" w:rsidRPr="00262EC6">
        <w:rPr>
          <w:rFonts w:ascii="Calibri" w:eastAsia="Calibri" w:hAnsi="Calibri" w:cs="Calibri"/>
        </w:rPr>
        <w:t xml:space="preserve">talk about their disabilities if they feel </w:t>
      </w:r>
      <w:r w:rsidR="3530494A" w:rsidRPr="00262EC6">
        <w:rPr>
          <w:rFonts w:ascii="Calibri" w:eastAsia="Calibri" w:hAnsi="Calibri" w:cs="Calibri"/>
        </w:rPr>
        <w:t xml:space="preserve">comfortable </w:t>
      </w:r>
      <w:r w:rsidR="00EB3EB9" w:rsidRPr="00262EC6">
        <w:rPr>
          <w:rFonts w:ascii="Calibri" w:eastAsia="Calibri" w:hAnsi="Calibri" w:cs="Calibri"/>
        </w:rPr>
        <w:t xml:space="preserve">to do so, as it normalises these experiences and </w:t>
      </w:r>
      <w:r w:rsidR="00C85CD6" w:rsidRPr="00262EC6">
        <w:rPr>
          <w:rFonts w:ascii="Calibri" w:eastAsia="Calibri" w:hAnsi="Calibri" w:cs="Calibri"/>
        </w:rPr>
        <w:t xml:space="preserve">can promote a </w:t>
      </w:r>
      <w:r w:rsidR="00B0415A" w:rsidRPr="00262EC6">
        <w:rPr>
          <w:rFonts w:ascii="Calibri" w:eastAsia="Calibri" w:hAnsi="Calibri" w:cs="Calibri"/>
        </w:rPr>
        <w:t xml:space="preserve">stronger </w:t>
      </w:r>
      <w:r w:rsidR="00C85CD6" w:rsidRPr="00262EC6">
        <w:rPr>
          <w:rFonts w:ascii="Calibri" w:eastAsia="Calibri" w:hAnsi="Calibri" w:cs="Calibri"/>
        </w:rPr>
        <w:t>sense of belonging within our workplaces</w:t>
      </w:r>
      <w:r w:rsidR="00EB3EB9" w:rsidRPr="00262EC6">
        <w:rPr>
          <w:rFonts w:ascii="Calibri" w:eastAsia="Calibri" w:hAnsi="Calibri" w:cs="Calibri"/>
        </w:rPr>
        <w:t>.</w:t>
      </w:r>
      <w:r w:rsidR="00C65F92" w:rsidRPr="00262EC6">
        <w:rPr>
          <w:rFonts w:ascii="Calibri" w:eastAsia="Calibri" w:hAnsi="Calibri" w:cs="Calibri"/>
        </w:rPr>
        <w:t xml:space="preserve"> Building trust within teams</w:t>
      </w:r>
      <w:r w:rsidR="00B0415A" w:rsidRPr="00262EC6">
        <w:rPr>
          <w:rFonts w:ascii="Calibri" w:eastAsia="Calibri" w:hAnsi="Calibri" w:cs="Calibri"/>
        </w:rPr>
        <w:t xml:space="preserve"> is crucial, so that members feel comfortable to bring their </w:t>
      </w:r>
      <w:r w:rsidR="009F028A" w:rsidRPr="00262EC6">
        <w:rPr>
          <w:rFonts w:ascii="Calibri" w:eastAsia="Calibri" w:hAnsi="Calibri" w:cs="Calibri"/>
        </w:rPr>
        <w:t>true</w:t>
      </w:r>
      <w:r w:rsidR="00B0415A" w:rsidRPr="00262EC6">
        <w:rPr>
          <w:rFonts w:ascii="Calibri" w:eastAsia="Calibri" w:hAnsi="Calibri" w:cs="Calibri"/>
        </w:rPr>
        <w:t xml:space="preserve"> selves</w:t>
      </w:r>
      <w:r w:rsidR="009F028A" w:rsidRPr="00262EC6">
        <w:rPr>
          <w:rFonts w:ascii="Calibri" w:eastAsia="Calibri" w:hAnsi="Calibri" w:cs="Calibri"/>
        </w:rPr>
        <w:t xml:space="preserve"> to work.</w:t>
      </w:r>
      <w:r w:rsidR="00DD060E" w:rsidRPr="00262EC6">
        <w:rPr>
          <w:rFonts w:ascii="Calibri" w:eastAsia="Calibri" w:hAnsi="Calibri" w:cs="Calibri"/>
        </w:rPr>
        <w:t xml:space="preserve"> </w:t>
      </w:r>
      <w:r w:rsidR="00581CA4" w:rsidRPr="00262EC6">
        <w:rPr>
          <w:rFonts w:ascii="Calibri" w:eastAsia="Calibri" w:hAnsi="Calibri" w:cs="Calibri"/>
        </w:rPr>
        <w:t xml:space="preserve">You don’t </w:t>
      </w:r>
      <w:r w:rsidR="0067268F" w:rsidRPr="00262EC6">
        <w:rPr>
          <w:rFonts w:ascii="Calibri" w:eastAsia="Calibri" w:hAnsi="Calibri" w:cs="Calibri"/>
        </w:rPr>
        <w:t>and won’t have</w:t>
      </w:r>
      <w:r w:rsidR="00581CA4" w:rsidRPr="00262EC6">
        <w:rPr>
          <w:rFonts w:ascii="Calibri" w:eastAsia="Calibri" w:hAnsi="Calibri" w:cs="Calibri"/>
        </w:rPr>
        <w:t xml:space="preserve"> all the answers, but your willingness to engage in a </w:t>
      </w:r>
      <w:r w:rsidR="00581CA4" w:rsidRPr="00262EC6">
        <w:rPr>
          <w:rFonts w:ascii="Calibri" w:eastAsia="Calibri" w:hAnsi="Calibri" w:cs="Calibri"/>
        </w:rPr>
        <w:lastRenderedPageBreak/>
        <w:t>conversation</w:t>
      </w:r>
      <w:r w:rsidR="0067268F" w:rsidRPr="00262EC6">
        <w:rPr>
          <w:rFonts w:ascii="Calibri" w:eastAsia="Calibri" w:hAnsi="Calibri" w:cs="Calibri"/>
        </w:rPr>
        <w:t xml:space="preserve"> – and to listen – is valuable.</w:t>
      </w:r>
      <w:r w:rsidR="292DED9B" w:rsidRPr="00262EC6">
        <w:rPr>
          <w:rFonts w:ascii="Calibri" w:eastAsia="Calibri" w:hAnsi="Calibri" w:cs="Calibri"/>
        </w:rPr>
        <w:t xml:space="preserve"> Examples include this piece </w:t>
      </w:r>
      <w:hyperlink r:id="rId11" w:history="1">
        <w:r w:rsidR="292DED9B" w:rsidRPr="00262EC6">
          <w:rPr>
            <w:rStyle w:val="Hyperlink"/>
            <w:rFonts w:ascii="Calibri" w:eastAsia="Calibri" w:hAnsi="Calibri" w:cs="Calibri"/>
          </w:rPr>
          <w:t>with Sarah Stephenson-Hunter</w:t>
        </w:r>
      </w:hyperlink>
      <w:r w:rsidR="292DED9B" w:rsidRPr="00262EC6">
        <w:rPr>
          <w:rFonts w:ascii="Calibri" w:eastAsia="Calibri" w:hAnsi="Calibri" w:cs="Calibri"/>
        </w:rPr>
        <w:t xml:space="preserve"> and </w:t>
      </w:r>
      <w:hyperlink r:id="rId12" w:history="1">
        <w:r w:rsidR="292DED9B" w:rsidRPr="00262EC6">
          <w:rPr>
            <w:rStyle w:val="Hyperlink"/>
            <w:rFonts w:ascii="Calibri" w:eastAsia="Calibri" w:hAnsi="Calibri" w:cs="Calibri"/>
          </w:rPr>
          <w:t>staff experiences with hidden disabilities</w:t>
        </w:r>
      </w:hyperlink>
      <w:r w:rsidR="292DED9B" w:rsidRPr="00262EC6">
        <w:rPr>
          <w:rFonts w:ascii="Calibri" w:eastAsia="Calibri" w:hAnsi="Calibri" w:cs="Calibri"/>
        </w:rPr>
        <w:t>.</w:t>
      </w:r>
      <w:r w:rsidR="00537D36" w:rsidRPr="00262EC6">
        <w:rPr>
          <w:rFonts w:ascii="Calibri" w:eastAsia="Calibri" w:hAnsi="Calibri" w:cs="Calibri"/>
        </w:rPr>
        <w:t xml:space="preserve"> </w:t>
      </w:r>
    </w:p>
    <w:p w14:paraId="3E658C8B" w14:textId="2D89D82E" w:rsidR="00A25114" w:rsidRPr="002777C7" w:rsidRDefault="42681D53"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 xml:space="preserve">Have conversations about individual needs. </w:t>
      </w:r>
      <w:r w:rsidRPr="246F87DC">
        <w:rPr>
          <w:rFonts w:ascii="Calibri" w:eastAsia="Calibri" w:hAnsi="Calibri" w:cs="Calibri"/>
        </w:rPr>
        <w:t xml:space="preserve"> </w:t>
      </w:r>
      <w:r w:rsidR="1A12DF58" w:rsidRPr="246F87DC">
        <w:rPr>
          <w:rFonts w:ascii="Calibri" w:eastAsia="Calibri" w:hAnsi="Calibri" w:cs="Calibri"/>
        </w:rPr>
        <w:t>E</w:t>
      </w:r>
      <w:r w:rsidRPr="246F87DC">
        <w:rPr>
          <w:rFonts w:ascii="Calibri" w:eastAsia="Calibri" w:hAnsi="Calibri" w:cs="Calibri"/>
        </w:rPr>
        <w:t xml:space="preserve">veryone should </w:t>
      </w:r>
      <w:r w:rsidR="00262EC6">
        <w:rPr>
          <w:rFonts w:ascii="Calibri" w:eastAsia="Calibri" w:hAnsi="Calibri" w:cs="Calibri"/>
        </w:rPr>
        <w:t>have</w:t>
      </w:r>
      <w:r w:rsidRPr="246F87DC">
        <w:rPr>
          <w:rFonts w:ascii="Calibri" w:eastAsia="Calibri" w:hAnsi="Calibri" w:cs="Calibri"/>
        </w:rPr>
        <w:t xml:space="preserve"> regular one-to-ones</w:t>
      </w:r>
      <w:r w:rsidR="2D26D593" w:rsidRPr="246F87DC">
        <w:rPr>
          <w:rFonts w:ascii="Calibri" w:eastAsia="Calibri" w:hAnsi="Calibri" w:cs="Calibri"/>
        </w:rPr>
        <w:t xml:space="preserve"> </w:t>
      </w:r>
      <w:r w:rsidR="663FD07E" w:rsidRPr="246F87DC">
        <w:rPr>
          <w:rFonts w:ascii="Calibri" w:eastAsia="Calibri" w:hAnsi="Calibri" w:cs="Calibri"/>
        </w:rPr>
        <w:t>with</w:t>
      </w:r>
      <w:r w:rsidR="2D26D593" w:rsidRPr="246F87DC">
        <w:rPr>
          <w:rFonts w:ascii="Calibri" w:eastAsia="Calibri" w:hAnsi="Calibri" w:cs="Calibri"/>
        </w:rPr>
        <w:t xml:space="preserve"> their managers</w:t>
      </w:r>
      <w:r w:rsidR="007E7A93">
        <w:rPr>
          <w:rFonts w:ascii="Calibri" w:eastAsia="Calibri" w:hAnsi="Calibri" w:cs="Calibri"/>
        </w:rPr>
        <w:t>/</w:t>
      </w:r>
      <w:r w:rsidR="2D26D593" w:rsidRPr="246F87DC">
        <w:rPr>
          <w:rFonts w:ascii="Calibri" w:eastAsia="Calibri" w:hAnsi="Calibri" w:cs="Calibri"/>
        </w:rPr>
        <w:t>supervisors or equivalent (e.g. Heads of Department or deputies for academics)</w:t>
      </w:r>
      <w:r w:rsidRPr="246F87DC">
        <w:rPr>
          <w:rFonts w:ascii="Calibri" w:eastAsia="Calibri" w:hAnsi="Calibri" w:cs="Calibri"/>
        </w:rPr>
        <w:t>.</w:t>
      </w:r>
      <w:r w:rsidR="680DF135" w:rsidRPr="246F87DC">
        <w:rPr>
          <w:rFonts w:ascii="Calibri" w:eastAsia="Calibri" w:hAnsi="Calibri" w:cs="Calibri"/>
        </w:rPr>
        <w:t xml:space="preserve"> These can be achieved in formal and informal ways (e.g. </w:t>
      </w:r>
      <w:hyperlink r:id="rId13">
        <w:r w:rsidR="680DF135" w:rsidRPr="246F87DC">
          <w:rPr>
            <w:rStyle w:val="Hyperlink"/>
            <w:rFonts w:ascii="Calibri" w:eastAsia="Calibri" w:hAnsi="Calibri" w:cs="Calibri"/>
          </w:rPr>
          <w:t>Personal Development Reviews, Career Development Reviews</w:t>
        </w:r>
      </w:hyperlink>
      <w:r w:rsidR="680DF135" w:rsidRPr="246F87DC">
        <w:rPr>
          <w:rFonts w:ascii="Calibri" w:eastAsia="Calibri" w:hAnsi="Calibri" w:cs="Calibri"/>
        </w:rPr>
        <w:t xml:space="preserve">, career conversations), and encompass work updates and feedback, and broader career development. Incorporating </w:t>
      </w:r>
      <w:r w:rsidR="2DF93C9C" w:rsidRPr="246F87DC">
        <w:rPr>
          <w:rFonts w:ascii="Calibri" w:eastAsia="Calibri" w:hAnsi="Calibri" w:cs="Calibri"/>
        </w:rPr>
        <w:t>discussions</w:t>
      </w:r>
      <w:r w:rsidR="680DF135" w:rsidRPr="246F87DC">
        <w:rPr>
          <w:rFonts w:ascii="Calibri" w:eastAsia="Calibri" w:hAnsi="Calibri" w:cs="Calibri"/>
        </w:rPr>
        <w:t xml:space="preserve"> </w:t>
      </w:r>
      <w:r w:rsidR="2DF93C9C" w:rsidRPr="246F87DC">
        <w:rPr>
          <w:rFonts w:ascii="Calibri" w:eastAsia="Calibri" w:hAnsi="Calibri" w:cs="Calibri"/>
        </w:rPr>
        <w:t>about</w:t>
      </w:r>
      <w:r w:rsidR="680DF135" w:rsidRPr="246F87DC">
        <w:rPr>
          <w:rFonts w:ascii="Calibri" w:eastAsia="Calibri" w:hAnsi="Calibri" w:cs="Calibri"/>
        </w:rPr>
        <w:t xml:space="preserve"> mental health, disability, and wellbeing </w:t>
      </w:r>
      <w:r w:rsidR="2DF93C9C" w:rsidRPr="246F87DC">
        <w:rPr>
          <w:rFonts w:ascii="Calibri" w:eastAsia="Calibri" w:hAnsi="Calibri" w:cs="Calibri"/>
        </w:rPr>
        <w:t>is</w:t>
      </w:r>
      <w:r w:rsidR="680DF135" w:rsidRPr="246F87DC">
        <w:rPr>
          <w:rFonts w:ascii="Calibri" w:eastAsia="Calibri" w:hAnsi="Calibri" w:cs="Calibri"/>
        </w:rPr>
        <w:t xml:space="preserve"> incredibly important. Having open, collaborative conversations can be a helpful way </w:t>
      </w:r>
      <w:r w:rsidR="3A904020" w:rsidRPr="246F87DC">
        <w:rPr>
          <w:rFonts w:ascii="Calibri" w:eastAsia="Calibri" w:hAnsi="Calibri" w:cs="Calibri"/>
        </w:rPr>
        <w:t>toward collective and creative solutions.</w:t>
      </w:r>
    </w:p>
    <w:p w14:paraId="2CF5A525" w14:textId="2959BED5" w:rsidR="00723E3E" w:rsidRPr="00D759BA" w:rsidRDefault="53DAD02C"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Thoughtfully and thoroughly consider requests for reasonable adjustments.</w:t>
      </w:r>
      <w:r w:rsidR="28BC89AA" w:rsidRPr="246F87DC">
        <w:rPr>
          <w:rFonts w:ascii="Calibri" w:eastAsia="Calibri" w:hAnsi="Calibri" w:cs="Calibri"/>
        </w:rPr>
        <w:t xml:space="preserve"> </w:t>
      </w:r>
      <w:r w:rsidR="27FEFED4" w:rsidRPr="246F87DC">
        <w:rPr>
          <w:rFonts w:ascii="Calibri" w:eastAsia="Calibri" w:hAnsi="Calibri" w:cs="Calibri"/>
        </w:rPr>
        <w:t>W</w:t>
      </w:r>
      <w:r w:rsidR="28BC89AA" w:rsidRPr="246F87DC">
        <w:rPr>
          <w:rFonts w:ascii="Calibri" w:eastAsia="Calibri" w:hAnsi="Calibri" w:cs="Calibri"/>
        </w:rPr>
        <w:t>e should</w:t>
      </w:r>
      <w:r w:rsidR="7246393B" w:rsidRPr="246F87DC">
        <w:rPr>
          <w:rFonts w:ascii="Calibri" w:eastAsia="Calibri" w:hAnsi="Calibri" w:cs="Calibri"/>
        </w:rPr>
        <w:t xml:space="preserve"> be </w:t>
      </w:r>
      <w:r w:rsidR="00EB25F6">
        <w:rPr>
          <w:rFonts w:ascii="Calibri" w:eastAsia="Calibri" w:hAnsi="Calibri" w:cs="Calibri"/>
        </w:rPr>
        <w:t>enabling</w:t>
      </w:r>
      <w:r w:rsidR="28BC89AA" w:rsidRPr="246F87DC">
        <w:rPr>
          <w:rFonts w:ascii="Calibri" w:eastAsia="Calibri" w:hAnsi="Calibri" w:cs="Calibri"/>
        </w:rPr>
        <w:t xml:space="preserve"> all our </w:t>
      </w:r>
      <w:r w:rsidR="7246393B" w:rsidRPr="246F87DC">
        <w:rPr>
          <w:rFonts w:ascii="Calibri" w:eastAsia="Calibri" w:hAnsi="Calibri" w:cs="Calibri"/>
        </w:rPr>
        <w:t>staff</w:t>
      </w:r>
      <w:r w:rsidR="28BC89AA" w:rsidRPr="246F87DC">
        <w:rPr>
          <w:rFonts w:ascii="Calibri" w:eastAsia="Calibri" w:hAnsi="Calibri" w:cs="Calibri"/>
        </w:rPr>
        <w:t xml:space="preserve"> and students</w:t>
      </w:r>
      <w:r w:rsidR="7246393B" w:rsidRPr="246F87DC">
        <w:rPr>
          <w:rFonts w:ascii="Calibri" w:eastAsia="Calibri" w:hAnsi="Calibri" w:cs="Calibri"/>
        </w:rPr>
        <w:t xml:space="preserve"> </w:t>
      </w:r>
      <w:r w:rsidR="28BC89AA" w:rsidRPr="246F87DC">
        <w:rPr>
          <w:rFonts w:ascii="Calibri" w:eastAsia="Calibri" w:hAnsi="Calibri" w:cs="Calibri"/>
        </w:rPr>
        <w:t xml:space="preserve">to </w:t>
      </w:r>
      <w:r w:rsidR="00EB25F6">
        <w:rPr>
          <w:rFonts w:ascii="Calibri" w:eastAsia="Calibri" w:hAnsi="Calibri" w:cs="Calibri"/>
        </w:rPr>
        <w:t>effectively</w:t>
      </w:r>
      <w:r w:rsidR="7246393B" w:rsidRPr="246F87DC">
        <w:rPr>
          <w:rFonts w:ascii="Calibri" w:eastAsia="Calibri" w:hAnsi="Calibri" w:cs="Calibri"/>
        </w:rPr>
        <w:t xml:space="preserve"> carry out their work</w:t>
      </w:r>
      <w:r w:rsidR="28BC89AA" w:rsidRPr="246F87DC">
        <w:rPr>
          <w:rFonts w:ascii="Calibri" w:eastAsia="Calibri" w:hAnsi="Calibri" w:cs="Calibri"/>
        </w:rPr>
        <w:t xml:space="preserve"> or study</w:t>
      </w:r>
      <w:r w:rsidR="17D7BAB4" w:rsidRPr="246F87DC">
        <w:rPr>
          <w:rFonts w:ascii="Calibri" w:eastAsia="Calibri" w:hAnsi="Calibri" w:cs="Calibri"/>
        </w:rPr>
        <w:t xml:space="preserve">, </w:t>
      </w:r>
      <w:r w:rsidR="00EB25F6">
        <w:rPr>
          <w:rFonts w:ascii="Calibri" w:eastAsia="Calibri" w:hAnsi="Calibri" w:cs="Calibri"/>
        </w:rPr>
        <w:t>with those responsible ensuring as</w:t>
      </w:r>
      <w:r w:rsidR="17D7BAB4" w:rsidRPr="246F87DC">
        <w:rPr>
          <w:rFonts w:ascii="Calibri" w:eastAsia="Calibri" w:hAnsi="Calibri" w:cs="Calibri"/>
        </w:rPr>
        <w:t xml:space="preserve"> high </w:t>
      </w:r>
      <w:r w:rsidR="00EB25F6">
        <w:rPr>
          <w:rFonts w:ascii="Calibri" w:eastAsia="Calibri" w:hAnsi="Calibri" w:cs="Calibri"/>
        </w:rPr>
        <w:t xml:space="preserve">a </w:t>
      </w:r>
      <w:r w:rsidR="17D7BAB4" w:rsidRPr="246F87DC">
        <w:rPr>
          <w:rFonts w:ascii="Calibri" w:eastAsia="Calibri" w:hAnsi="Calibri" w:cs="Calibri"/>
        </w:rPr>
        <w:t xml:space="preserve">standard as </w:t>
      </w:r>
      <w:r w:rsidR="609D0639" w:rsidRPr="246F87DC">
        <w:rPr>
          <w:rFonts w:ascii="Calibri" w:eastAsia="Calibri" w:hAnsi="Calibri" w:cs="Calibri"/>
        </w:rPr>
        <w:t xml:space="preserve">practically </w:t>
      </w:r>
      <w:r w:rsidR="17D7BAB4" w:rsidRPr="246F87DC">
        <w:rPr>
          <w:rFonts w:ascii="Calibri" w:eastAsia="Calibri" w:hAnsi="Calibri" w:cs="Calibri"/>
        </w:rPr>
        <w:t>possible (rather than the bare minimum)</w:t>
      </w:r>
      <w:r w:rsidR="28BC89AA" w:rsidRPr="246F87DC">
        <w:rPr>
          <w:rFonts w:ascii="Calibri" w:eastAsia="Calibri" w:hAnsi="Calibri" w:cs="Calibri"/>
        </w:rPr>
        <w:t>. For d</w:t>
      </w:r>
      <w:r w:rsidR="54B69C35" w:rsidRPr="246F87DC">
        <w:rPr>
          <w:rFonts w:ascii="Calibri" w:eastAsia="Calibri" w:hAnsi="Calibri" w:cs="Calibri"/>
        </w:rPr>
        <w:t>isabled people</w:t>
      </w:r>
      <w:r w:rsidR="28BC89AA" w:rsidRPr="246F87DC">
        <w:rPr>
          <w:rFonts w:ascii="Calibri" w:eastAsia="Calibri" w:hAnsi="Calibri" w:cs="Calibri"/>
        </w:rPr>
        <w:t xml:space="preserve">, </w:t>
      </w:r>
      <w:r w:rsidR="00D759BA">
        <w:rPr>
          <w:rFonts w:ascii="Calibri" w:eastAsia="Calibri" w:hAnsi="Calibri" w:cs="Calibri"/>
        </w:rPr>
        <w:t>employers have</w:t>
      </w:r>
      <w:r w:rsidR="28BC89AA" w:rsidRPr="246F87DC">
        <w:rPr>
          <w:rFonts w:ascii="Calibri" w:eastAsia="Calibri" w:hAnsi="Calibri" w:cs="Calibri"/>
        </w:rPr>
        <w:t xml:space="preserve"> a specific duty to consider reasonable adjustments under the Equality Act 2010.</w:t>
      </w:r>
      <w:r w:rsidR="54B69C35" w:rsidRPr="246F87DC">
        <w:rPr>
          <w:rFonts w:ascii="Calibri" w:eastAsia="Calibri" w:hAnsi="Calibri" w:cs="Calibri"/>
        </w:rPr>
        <w:t xml:space="preserve"> </w:t>
      </w:r>
      <w:r w:rsidR="28BC89AA" w:rsidRPr="246F87DC">
        <w:rPr>
          <w:rFonts w:ascii="Calibri" w:eastAsia="Calibri" w:hAnsi="Calibri" w:cs="Calibri"/>
        </w:rPr>
        <w:t xml:space="preserve">There are many factors to consider, and these should be approached in partnership with the disabled </w:t>
      </w:r>
      <w:r w:rsidR="00D04352">
        <w:rPr>
          <w:rFonts w:ascii="Calibri" w:eastAsia="Calibri" w:hAnsi="Calibri" w:cs="Calibri"/>
        </w:rPr>
        <w:t>person</w:t>
      </w:r>
      <w:r w:rsidR="28BC89AA" w:rsidRPr="246F87DC">
        <w:rPr>
          <w:rFonts w:ascii="Calibri" w:eastAsia="Calibri" w:hAnsi="Calibri" w:cs="Calibri"/>
        </w:rPr>
        <w:t xml:space="preserve"> – see below for specific frameworks. </w:t>
      </w:r>
      <w:r w:rsidR="00D759BA">
        <w:rPr>
          <w:rFonts w:ascii="Calibri" w:eastAsia="Calibri" w:hAnsi="Calibri" w:cs="Calibri"/>
        </w:rPr>
        <w:t>Securing</w:t>
      </w:r>
      <w:r w:rsidR="00262EC6">
        <w:rPr>
          <w:rFonts w:ascii="Calibri" w:eastAsia="Calibri" w:hAnsi="Calibri" w:cs="Calibri"/>
        </w:rPr>
        <w:t xml:space="preserve"> f</w:t>
      </w:r>
      <w:r w:rsidR="28BC89AA" w:rsidRPr="246F87DC">
        <w:rPr>
          <w:rFonts w:ascii="Calibri" w:eastAsia="Calibri" w:hAnsi="Calibri" w:cs="Calibri"/>
        </w:rPr>
        <w:t xml:space="preserve">unding </w:t>
      </w:r>
      <w:r w:rsidR="00262EC6">
        <w:rPr>
          <w:rFonts w:ascii="Calibri" w:eastAsia="Calibri" w:hAnsi="Calibri" w:cs="Calibri"/>
        </w:rPr>
        <w:t>is a consideration</w:t>
      </w:r>
      <w:r w:rsidR="28BC89AA" w:rsidRPr="246F87DC">
        <w:rPr>
          <w:rFonts w:ascii="Calibri" w:eastAsia="Calibri" w:hAnsi="Calibri" w:cs="Calibri"/>
        </w:rPr>
        <w:t xml:space="preserve">, though </w:t>
      </w:r>
      <w:r w:rsidR="00EB25F6">
        <w:rPr>
          <w:rFonts w:ascii="Calibri" w:eastAsia="Calibri" w:hAnsi="Calibri" w:cs="Calibri"/>
        </w:rPr>
        <w:t>there may be many</w:t>
      </w:r>
      <w:r w:rsidR="28BC89AA" w:rsidRPr="246F87DC">
        <w:rPr>
          <w:rFonts w:ascii="Calibri" w:eastAsia="Calibri" w:hAnsi="Calibri" w:cs="Calibri"/>
        </w:rPr>
        <w:t xml:space="preserve"> beneficial adjustments done at little or no cost. </w:t>
      </w:r>
      <w:r w:rsidR="738C1FA5" w:rsidRPr="246F87DC">
        <w:rPr>
          <w:rFonts w:ascii="Calibri" w:eastAsia="Calibri" w:hAnsi="Calibri" w:cs="Calibri"/>
        </w:rPr>
        <w:t>Adjustments may have already been made in similar situations</w:t>
      </w:r>
      <w:r w:rsidR="434B907D" w:rsidRPr="246F87DC">
        <w:rPr>
          <w:rFonts w:ascii="Calibri" w:eastAsia="Calibri" w:hAnsi="Calibri" w:cs="Calibri"/>
        </w:rPr>
        <w:t xml:space="preserve">, so consulting your department can be really useful. </w:t>
      </w:r>
      <w:r w:rsidR="272C2CFC" w:rsidRPr="246F87DC">
        <w:rPr>
          <w:rFonts w:ascii="Calibri" w:eastAsia="Calibri" w:hAnsi="Calibri" w:cs="Calibri"/>
        </w:rPr>
        <w:t xml:space="preserve">The University’s Equality and Diversity Unit </w:t>
      </w:r>
      <w:r w:rsidR="76539B78" w:rsidRPr="246F87DC">
        <w:rPr>
          <w:rFonts w:ascii="Calibri" w:eastAsia="Calibri" w:hAnsi="Calibri" w:cs="Calibri"/>
        </w:rPr>
        <w:t>has</w:t>
      </w:r>
      <w:r w:rsidR="272C2CFC" w:rsidRPr="246F87DC">
        <w:rPr>
          <w:rFonts w:ascii="Calibri" w:eastAsia="Calibri" w:hAnsi="Calibri" w:cs="Calibri"/>
        </w:rPr>
        <w:t xml:space="preserve"> guidance on </w:t>
      </w:r>
      <w:hyperlink r:id="rId14">
        <w:r w:rsidR="272C2CFC" w:rsidRPr="246F87DC">
          <w:rPr>
            <w:rStyle w:val="Hyperlink"/>
            <w:rFonts w:ascii="Calibri" w:eastAsia="Calibri" w:hAnsi="Calibri" w:cs="Calibri"/>
          </w:rPr>
          <w:t>reasonable adjustments</w:t>
        </w:r>
      </w:hyperlink>
      <w:r w:rsidR="272C2CFC" w:rsidRPr="246F87DC">
        <w:rPr>
          <w:rFonts w:ascii="Calibri" w:eastAsia="Calibri" w:hAnsi="Calibri" w:cs="Calibri"/>
        </w:rPr>
        <w:t xml:space="preserve"> and those specific to </w:t>
      </w:r>
      <w:hyperlink r:id="rId15">
        <w:r w:rsidR="272C2CFC" w:rsidRPr="246F87DC">
          <w:rPr>
            <w:rStyle w:val="Hyperlink"/>
            <w:rFonts w:ascii="Calibri" w:eastAsia="Calibri" w:hAnsi="Calibri" w:cs="Calibri"/>
          </w:rPr>
          <w:t>mental ill-health</w:t>
        </w:r>
      </w:hyperlink>
      <w:r w:rsidR="272C2CFC" w:rsidRPr="246F87DC">
        <w:rPr>
          <w:rFonts w:ascii="Calibri" w:eastAsia="Calibri" w:hAnsi="Calibri" w:cs="Calibri"/>
        </w:rPr>
        <w:t xml:space="preserve">, as well as a </w:t>
      </w:r>
      <w:hyperlink r:id="rId16">
        <w:r w:rsidR="272C2CFC" w:rsidRPr="246F87DC">
          <w:rPr>
            <w:rStyle w:val="Hyperlink"/>
            <w:rFonts w:ascii="Calibri" w:eastAsia="Calibri" w:hAnsi="Calibri" w:cs="Calibri"/>
          </w:rPr>
          <w:t>Staff Disability Advisor</w:t>
        </w:r>
      </w:hyperlink>
      <w:r w:rsidR="272C2CFC" w:rsidRPr="246F87DC">
        <w:rPr>
          <w:rFonts w:ascii="Calibri" w:eastAsia="Calibri" w:hAnsi="Calibri" w:cs="Calibri"/>
        </w:rPr>
        <w:t xml:space="preserve"> available for further support.</w:t>
      </w:r>
      <w:r w:rsidR="00D759BA">
        <w:rPr>
          <w:rFonts w:ascii="Calibri" w:eastAsia="Calibri" w:hAnsi="Calibri" w:cs="Calibri"/>
        </w:rPr>
        <w:t xml:space="preserve"> </w:t>
      </w:r>
      <w:r w:rsidR="00D759BA" w:rsidRPr="246F87DC">
        <w:rPr>
          <w:rFonts w:ascii="Calibri" w:eastAsia="Calibri" w:hAnsi="Calibri" w:cs="Calibri"/>
        </w:rPr>
        <w:t xml:space="preserve">For new </w:t>
      </w:r>
      <w:r w:rsidR="00D759BA">
        <w:rPr>
          <w:rFonts w:ascii="Calibri" w:eastAsia="Calibri" w:hAnsi="Calibri" w:cs="Calibri"/>
        </w:rPr>
        <w:t xml:space="preserve">staff </w:t>
      </w:r>
      <w:r w:rsidR="00D759BA" w:rsidRPr="246F87DC">
        <w:rPr>
          <w:rFonts w:ascii="Calibri" w:eastAsia="Calibri" w:hAnsi="Calibri" w:cs="Calibri"/>
        </w:rPr>
        <w:t xml:space="preserve">starters, costs for adjustments that require significant funding could be applied for through the government’s </w:t>
      </w:r>
      <w:hyperlink r:id="rId17">
        <w:r w:rsidR="00D759BA" w:rsidRPr="246F87DC">
          <w:rPr>
            <w:rStyle w:val="Hyperlink"/>
            <w:rFonts w:ascii="Calibri" w:eastAsia="Calibri" w:hAnsi="Calibri" w:cs="Calibri"/>
          </w:rPr>
          <w:t>Access to Work</w:t>
        </w:r>
      </w:hyperlink>
      <w:r w:rsidR="00D759BA" w:rsidRPr="246F87DC">
        <w:rPr>
          <w:rFonts w:ascii="Calibri" w:eastAsia="Calibri" w:hAnsi="Calibri" w:cs="Calibri"/>
        </w:rPr>
        <w:t xml:space="preserve"> scheme (try to do this at the earliest possible time as there can be delays with this process).</w:t>
      </w:r>
    </w:p>
    <w:p w14:paraId="49F65A5B" w14:textId="352F2014" w:rsidR="00655444" w:rsidRDefault="2D26D593"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Complete a Workplace Adjustment Plan with disabled staff.</w:t>
      </w:r>
      <w:r w:rsidR="001C4DE7" w:rsidRPr="246F87DC">
        <w:rPr>
          <w:rFonts w:ascii="Calibri" w:eastAsia="Calibri" w:hAnsi="Calibri" w:cs="Calibri"/>
          <w:b/>
          <w:bCs/>
        </w:rPr>
        <w:t xml:space="preserve"> </w:t>
      </w:r>
      <w:r w:rsidR="001C4DE7" w:rsidRPr="246F87DC">
        <w:rPr>
          <w:rFonts w:ascii="Calibri" w:eastAsia="Calibri" w:hAnsi="Calibri" w:cs="Calibri"/>
        </w:rPr>
        <w:t xml:space="preserve">This </w:t>
      </w:r>
      <w:hyperlink r:id="rId18">
        <w:r w:rsidR="001C4DE7" w:rsidRPr="246F87DC">
          <w:rPr>
            <w:rStyle w:val="Hyperlink"/>
            <w:rFonts w:ascii="Calibri" w:eastAsia="Calibri" w:hAnsi="Calibri" w:cs="Calibri"/>
          </w:rPr>
          <w:t>framework</w:t>
        </w:r>
      </w:hyperlink>
      <w:r w:rsidR="001C4DE7" w:rsidRPr="246F87DC">
        <w:rPr>
          <w:rFonts w:ascii="Calibri" w:eastAsia="Calibri" w:hAnsi="Calibri" w:cs="Calibri"/>
        </w:rPr>
        <w:t xml:space="preserve"> for staff </w:t>
      </w:r>
      <w:r w:rsidR="18E7BE4C" w:rsidRPr="246F87DC">
        <w:rPr>
          <w:rFonts w:ascii="Calibri" w:eastAsia="Calibri" w:hAnsi="Calibri" w:cs="Calibri"/>
        </w:rPr>
        <w:t>is a helpful starting point to guide discussions about reasonable adjustments. It facilitates a clear recording of agreed adjustments, which can help when line managers change or an employee’s job or role changes within the University. It is intended to be regularly reviewed and revised as needs change.</w:t>
      </w:r>
      <w:r w:rsidR="29C4D693" w:rsidRPr="246F87DC">
        <w:rPr>
          <w:rFonts w:ascii="Calibri" w:eastAsia="Calibri" w:hAnsi="Calibri" w:cs="Calibri"/>
        </w:rPr>
        <w:t xml:space="preserve"> </w:t>
      </w:r>
    </w:p>
    <w:p w14:paraId="742DCA00" w14:textId="59DC5B24" w:rsidR="00655444" w:rsidRDefault="00655444" w:rsidP="00C53496">
      <w:pPr>
        <w:pStyle w:val="ListParagraph"/>
        <w:numPr>
          <w:ilvl w:val="0"/>
          <w:numId w:val="23"/>
        </w:numPr>
        <w:spacing w:after="120"/>
        <w:ind w:left="714" w:hanging="357"/>
        <w:contextualSpacing w:val="0"/>
        <w:rPr>
          <w:rFonts w:ascii="Calibri" w:eastAsia="Calibri" w:hAnsi="Calibri" w:cs="Calibri"/>
          <w:b/>
        </w:rPr>
      </w:pPr>
      <w:r>
        <w:rPr>
          <w:rFonts w:ascii="Calibri" w:eastAsia="Calibri" w:hAnsi="Calibri" w:cs="Calibri"/>
          <w:b/>
        </w:rPr>
        <w:t>Encourage students to connect with the Disability Advisory Service.</w:t>
      </w:r>
      <w:r w:rsidR="007A13A9">
        <w:rPr>
          <w:rFonts w:ascii="Calibri" w:eastAsia="Calibri" w:hAnsi="Calibri" w:cs="Calibri"/>
          <w:b/>
        </w:rPr>
        <w:t xml:space="preserve"> </w:t>
      </w:r>
      <w:r w:rsidR="00DE5782">
        <w:rPr>
          <w:rFonts w:ascii="Calibri" w:eastAsia="Calibri" w:hAnsi="Calibri" w:cs="Calibri"/>
        </w:rPr>
        <w:t xml:space="preserve">Disabled students can access a wealth of support through the University’s </w:t>
      </w:r>
      <w:hyperlink r:id="rId19" w:history="1">
        <w:r w:rsidR="00DE5782" w:rsidRPr="00DE5782">
          <w:rPr>
            <w:rStyle w:val="Hyperlink"/>
            <w:rFonts w:ascii="Calibri" w:eastAsia="Calibri" w:hAnsi="Calibri" w:cs="Calibri"/>
          </w:rPr>
          <w:t>Student Welfare and Support Services</w:t>
        </w:r>
      </w:hyperlink>
      <w:r w:rsidR="00DE5782">
        <w:rPr>
          <w:rFonts w:ascii="Calibri" w:eastAsia="Calibri" w:hAnsi="Calibri" w:cs="Calibri"/>
        </w:rPr>
        <w:t xml:space="preserve">. There are </w:t>
      </w:r>
      <w:r w:rsidR="00452820">
        <w:rPr>
          <w:rFonts w:ascii="Calibri" w:eastAsia="Calibri" w:hAnsi="Calibri" w:cs="Calibri"/>
        </w:rPr>
        <w:t xml:space="preserve">expert </w:t>
      </w:r>
      <w:r w:rsidR="00DE5782">
        <w:rPr>
          <w:rFonts w:ascii="Calibri" w:eastAsia="Calibri" w:hAnsi="Calibri" w:cs="Calibri"/>
        </w:rPr>
        <w:t xml:space="preserve">disability advisors who can develop </w:t>
      </w:r>
      <w:r w:rsidR="007A13A9">
        <w:rPr>
          <w:rFonts w:ascii="Calibri" w:eastAsia="Calibri" w:hAnsi="Calibri" w:cs="Calibri"/>
        </w:rPr>
        <w:t>Student Support Plans</w:t>
      </w:r>
      <w:r w:rsidR="00DE5782">
        <w:rPr>
          <w:rFonts w:ascii="Calibri" w:eastAsia="Calibri" w:hAnsi="Calibri" w:cs="Calibri"/>
        </w:rPr>
        <w:t>, counselling services, and peer support.</w:t>
      </w:r>
      <w:r w:rsidR="00F20E11">
        <w:rPr>
          <w:rFonts w:ascii="Calibri" w:eastAsia="Calibri" w:hAnsi="Calibri" w:cs="Calibri"/>
        </w:rPr>
        <w:t xml:space="preserve"> There is also a </w:t>
      </w:r>
      <w:hyperlink r:id="rId20" w:history="1">
        <w:r w:rsidR="00F20E11" w:rsidRPr="00F20E11">
          <w:rPr>
            <w:rStyle w:val="Hyperlink"/>
            <w:rFonts w:ascii="Calibri" w:eastAsia="Calibri" w:hAnsi="Calibri" w:cs="Calibri"/>
          </w:rPr>
          <w:t>guide for staff</w:t>
        </w:r>
      </w:hyperlink>
      <w:r w:rsidR="00F20E11">
        <w:rPr>
          <w:rFonts w:ascii="Calibri" w:eastAsia="Calibri" w:hAnsi="Calibri" w:cs="Calibri"/>
        </w:rPr>
        <w:t xml:space="preserve"> on supporting disabled students.</w:t>
      </w:r>
    </w:p>
    <w:p w14:paraId="29F4C213" w14:textId="66DB3478" w:rsidR="00F20E11" w:rsidRPr="00F20E11" w:rsidRDefault="53DAD02C"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Act proactively</w:t>
      </w:r>
      <w:r w:rsidRPr="246F87DC">
        <w:rPr>
          <w:rFonts w:ascii="Calibri" w:eastAsia="Calibri" w:hAnsi="Calibri" w:cs="Calibri"/>
        </w:rPr>
        <w:t xml:space="preserve">. </w:t>
      </w:r>
      <w:r w:rsidR="18E7BE4C" w:rsidRPr="246F87DC">
        <w:rPr>
          <w:rFonts w:ascii="Calibri" w:eastAsia="Calibri" w:hAnsi="Calibri" w:cs="Calibri"/>
        </w:rPr>
        <w:t>There can be fear and anxiety associated with disclosing one’s disability/disabilities, and it takes energy and effort to do so. The more that we can act proactively to help remove the onus on disabled people to constantly ask for what they need</w:t>
      </w:r>
      <w:r w:rsidR="74F2D9D1" w:rsidRPr="246F87DC">
        <w:rPr>
          <w:rFonts w:ascii="Calibri" w:eastAsia="Calibri" w:hAnsi="Calibri" w:cs="Calibri"/>
        </w:rPr>
        <w:t xml:space="preserve">, the better. Consider what can be done </w:t>
      </w:r>
      <w:r w:rsidR="44D0B458" w:rsidRPr="246F87DC">
        <w:rPr>
          <w:rFonts w:ascii="Calibri" w:eastAsia="Calibri" w:hAnsi="Calibri" w:cs="Calibri"/>
        </w:rPr>
        <w:t xml:space="preserve">to </w:t>
      </w:r>
      <w:r w:rsidR="74F2D9D1" w:rsidRPr="246F87DC">
        <w:rPr>
          <w:rFonts w:ascii="Calibri" w:eastAsia="Calibri" w:hAnsi="Calibri" w:cs="Calibri"/>
        </w:rPr>
        <w:t xml:space="preserve">make your practices more inclusive from the start. It’s also important to note that when we are meeting requests, we’re not doing people ‘favours’, </w:t>
      </w:r>
      <w:r w:rsidR="0FEB8323" w:rsidRPr="246F87DC">
        <w:rPr>
          <w:rFonts w:ascii="Calibri" w:eastAsia="Calibri" w:hAnsi="Calibri" w:cs="Calibri"/>
        </w:rPr>
        <w:t>we are fulfilling legal requirements</w:t>
      </w:r>
      <w:r w:rsidR="7559ACB7" w:rsidRPr="246F87DC">
        <w:rPr>
          <w:rFonts w:ascii="Calibri" w:eastAsia="Calibri" w:hAnsi="Calibri" w:cs="Calibri"/>
        </w:rPr>
        <w:t xml:space="preserve"> and acting as good and reasonable citizens</w:t>
      </w:r>
      <w:r w:rsidR="74F2D9D1" w:rsidRPr="246F87DC">
        <w:rPr>
          <w:rFonts w:ascii="Calibri" w:eastAsia="Calibri" w:hAnsi="Calibri" w:cs="Calibri"/>
        </w:rPr>
        <w:t>.</w:t>
      </w:r>
    </w:p>
    <w:p w14:paraId="79D149A4" w14:textId="5F237ED9" w:rsidR="007F70B1" w:rsidRDefault="2C908F88"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Lab environments</w:t>
      </w:r>
      <w:r w:rsidR="4B7DA831" w:rsidRPr="246F87DC">
        <w:rPr>
          <w:rFonts w:ascii="Calibri" w:eastAsia="Calibri" w:hAnsi="Calibri" w:cs="Calibri"/>
        </w:rPr>
        <w:t xml:space="preserve">. </w:t>
      </w:r>
      <w:r w:rsidR="570D7EC6" w:rsidRPr="246F87DC">
        <w:rPr>
          <w:rFonts w:ascii="Calibri" w:eastAsia="Calibri" w:hAnsi="Calibri" w:cs="Calibri"/>
        </w:rPr>
        <w:t xml:space="preserve">Science benefits from the participation of disabled people. </w:t>
      </w:r>
      <w:r w:rsidR="00E943C5">
        <w:rPr>
          <w:rFonts w:ascii="Calibri" w:eastAsia="Calibri" w:hAnsi="Calibri" w:cs="Calibri"/>
        </w:rPr>
        <w:t>A</w:t>
      </w:r>
      <w:r w:rsidR="570D7EC6" w:rsidRPr="246F87DC">
        <w:rPr>
          <w:rFonts w:ascii="Calibri" w:eastAsia="Calibri" w:hAnsi="Calibri" w:cs="Calibri"/>
        </w:rPr>
        <w:t>ccessibility of our laboratorie</w:t>
      </w:r>
      <w:r w:rsidR="556DFD37" w:rsidRPr="246F87DC">
        <w:rPr>
          <w:rFonts w:ascii="Calibri" w:eastAsia="Calibri" w:hAnsi="Calibri" w:cs="Calibri"/>
        </w:rPr>
        <w:t xml:space="preserve">s, particularly in old or historic buildings, is a continual challenge. This highlights the need for systemic, structural changes in addition to the individual needs already identified. </w:t>
      </w:r>
      <w:r w:rsidR="74D427E8" w:rsidRPr="246F87DC">
        <w:rPr>
          <w:rFonts w:ascii="Calibri" w:eastAsia="Calibri" w:hAnsi="Calibri" w:cs="Calibri"/>
        </w:rPr>
        <w:t xml:space="preserve">The University’s </w:t>
      </w:r>
      <w:hyperlink r:id="rId21">
        <w:r w:rsidR="74D427E8" w:rsidRPr="246F87DC">
          <w:rPr>
            <w:rStyle w:val="Hyperlink"/>
            <w:rFonts w:ascii="Calibri" w:eastAsia="Calibri" w:hAnsi="Calibri" w:cs="Calibri"/>
          </w:rPr>
          <w:t>Access Guide</w:t>
        </w:r>
      </w:hyperlink>
      <w:r w:rsidR="74D427E8" w:rsidRPr="246F87DC">
        <w:rPr>
          <w:rFonts w:ascii="Calibri" w:eastAsia="Calibri" w:hAnsi="Calibri" w:cs="Calibri"/>
        </w:rPr>
        <w:t xml:space="preserve"> provides </w:t>
      </w:r>
      <w:r w:rsidR="34AD07FE" w:rsidRPr="246F87DC">
        <w:rPr>
          <w:rFonts w:ascii="Calibri" w:eastAsia="Calibri" w:hAnsi="Calibri" w:cs="Calibri"/>
        </w:rPr>
        <w:t>some</w:t>
      </w:r>
      <w:r w:rsidR="74D427E8" w:rsidRPr="246F87DC">
        <w:rPr>
          <w:rFonts w:ascii="Calibri" w:eastAsia="Calibri" w:hAnsi="Calibri" w:cs="Calibri"/>
        </w:rPr>
        <w:t xml:space="preserve"> information about University buildings</w:t>
      </w:r>
      <w:r w:rsidR="27988E41" w:rsidRPr="246F87DC">
        <w:rPr>
          <w:rFonts w:ascii="Calibri" w:eastAsia="Calibri" w:hAnsi="Calibri" w:cs="Calibri"/>
        </w:rPr>
        <w:t xml:space="preserve">, but likely not to the level of detail needed for staff and students working in particular labs. </w:t>
      </w:r>
      <w:r w:rsidR="00C53496">
        <w:rPr>
          <w:rFonts w:ascii="Calibri" w:eastAsia="Calibri" w:hAnsi="Calibri" w:cs="Calibri"/>
        </w:rPr>
        <w:t>Flag any issues to your</w:t>
      </w:r>
      <w:r w:rsidR="5072F25B" w:rsidRPr="246F87DC">
        <w:rPr>
          <w:rFonts w:ascii="Calibri" w:eastAsia="Calibri" w:hAnsi="Calibri" w:cs="Calibri"/>
        </w:rPr>
        <w:t xml:space="preserve"> department</w:t>
      </w:r>
      <w:r w:rsidR="1C74375E" w:rsidRPr="246F87DC">
        <w:rPr>
          <w:rFonts w:ascii="Calibri" w:eastAsia="Calibri" w:hAnsi="Calibri" w:cs="Calibri"/>
        </w:rPr>
        <w:t xml:space="preserve"> colleagues</w:t>
      </w:r>
      <w:r w:rsidR="00C53496">
        <w:rPr>
          <w:rFonts w:ascii="Calibri" w:eastAsia="Calibri" w:hAnsi="Calibri" w:cs="Calibri"/>
        </w:rPr>
        <w:t xml:space="preserve"> (who can also raise with relevant central teams)</w:t>
      </w:r>
      <w:r w:rsidR="1C74375E" w:rsidRPr="246F87DC">
        <w:rPr>
          <w:rFonts w:ascii="Calibri" w:eastAsia="Calibri" w:hAnsi="Calibri" w:cs="Calibri"/>
        </w:rPr>
        <w:t xml:space="preserve"> – </w:t>
      </w:r>
      <w:r w:rsidR="00C53496">
        <w:rPr>
          <w:rFonts w:ascii="Calibri" w:eastAsia="Calibri" w:hAnsi="Calibri" w:cs="Calibri"/>
        </w:rPr>
        <w:t xml:space="preserve">in </w:t>
      </w:r>
      <w:r w:rsidR="1C74375E" w:rsidRPr="246F87DC">
        <w:rPr>
          <w:rFonts w:ascii="Calibri" w:eastAsia="Calibri" w:hAnsi="Calibri" w:cs="Calibri"/>
        </w:rPr>
        <w:t>Human Resources</w:t>
      </w:r>
      <w:r w:rsidR="5072F25B" w:rsidRPr="246F87DC">
        <w:rPr>
          <w:rFonts w:ascii="Calibri" w:eastAsia="Calibri" w:hAnsi="Calibri" w:cs="Calibri"/>
        </w:rPr>
        <w:t>, Health and Safety, Estates</w:t>
      </w:r>
      <w:r w:rsidR="4546030C" w:rsidRPr="246F87DC">
        <w:rPr>
          <w:rFonts w:ascii="Calibri" w:eastAsia="Calibri" w:hAnsi="Calibri" w:cs="Calibri"/>
        </w:rPr>
        <w:t>, and Communications</w:t>
      </w:r>
      <w:r w:rsidR="00C53496">
        <w:rPr>
          <w:rFonts w:ascii="Calibri" w:eastAsia="Calibri" w:hAnsi="Calibri" w:cs="Calibri"/>
        </w:rPr>
        <w:t xml:space="preserve"> </w:t>
      </w:r>
      <w:r w:rsidR="1C74375E" w:rsidRPr="246F87DC">
        <w:rPr>
          <w:rFonts w:ascii="Calibri" w:eastAsia="Calibri" w:hAnsi="Calibri" w:cs="Calibri"/>
        </w:rPr>
        <w:t xml:space="preserve">– </w:t>
      </w:r>
      <w:r w:rsidR="5072F25B" w:rsidRPr="246F87DC">
        <w:rPr>
          <w:rFonts w:ascii="Calibri" w:eastAsia="Calibri" w:hAnsi="Calibri" w:cs="Calibri"/>
        </w:rPr>
        <w:t>to address lab accessibility and s</w:t>
      </w:r>
      <w:r w:rsidR="34AD07FE" w:rsidRPr="246F87DC">
        <w:rPr>
          <w:rFonts w:ascii="Calibri" w:eastAsia="Calibri" w:hAnsi="Calibri" w:cs="Calibri"/>
        </w:rPr>
        <w:t xml:space="preserve">afety in a coordinated </w:t>
      </w:r>
      <w:r w:rsidR="01C657A7" w:rsidRPr="246F87DC">
        <w:rPr>
          <w:rFonts w:ascii="Calibri" w:eastAsia="Calibri" w:hAnsi="Calibri" w:cs="Calibri"/>
        </w:rPr>
        <w:t>manner</w:t>
      </w:r>
      <w:r w:rsidR="5072F25B" w:rsidRPr="246F87DC">
        <w:rPr>
          <w:rFonts w:ascii="Calibri" w:eastAsia="Calibri" w:hAnsi="Calibri" w:cs="Calibri"/>
        </w:rPr>
        <w:t xml:space="preserve">. </w:t>
      </w:r>
      <w:r w:rsidR="02FB0AEC" w:rsidRPr="246F87DC">
        <w:rPr>
          <w:rFonts w:ascii="Calibri" w:eastAsia="Calibri" w:hAnsi="Calibri" w:cs="Calibri"/>
        </w:rPr>
        <w:t>In addition to physical space, meetings that could be made hybrid would improve accessibility.</w:t>
      </w:r>
    </w:p>
    <w:p w14:paraId="4A95BA9C" w14:textId="4164EEF0" w:rsidR="007F70B1" w:rsidRDefault="2C908F88"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lastRenderedPageBreak/>
        <w:t xml:space="preserve">Fieldwork. </w:t>
      </w:r>
      <w:r w:rsidR="5A5A2C1D" w:rsidRPr="246F87DC">
        <w:rPr>
          <w:rFonts w:ascii="Calibri" w:eastAsia="Calibri" w:hAnsi="Calibri" w:cs="Calibri"/>
        </w:rPr>
        <w:t xml:space="preserve">If </w:t>
      </w:r>
      <w:hyperlink r:id="rId22">
        <w:r w:rsidR="5A5A2C1D" w:rsidRPr="246F87DC">
          <w:rPr>
            <w:rStyle w:val="Hyperlink"/>
            <w:rFonts w:ascii="Calibri" w:eastAsia="Calibri" w:hAnsi="Calibri" w:cs="Calibri"/>
          </w:rPr>
          <w:t>fieldwork</w:t>
        </w:r>
      </w:hyperlink>
      <w:r w:rsidR="5A5A2C1D" w:rsidRPr="246F87DC">
        <w:rPr>
          <w:rFonts w:ascii="Calibri" w:eastAsia="Calibri" w:hAnsi="Calibri" w:cs="Calibri"/>
        </w:rPr>
        <w:t xml:space="preserve"> is required for work or study, in the UK or abroad, p</w:t>
      </w:r>
      <w:r>
        <w:t>lanning ahead</w:t>
      </w:r>
      <w:r w:rsidR="5A5A2C1D">
        <w:t xml:space="preserve"> is essential</w:t>
      </w:r>
      <w:r w:rsidR="00ED403A">
        <w:t xml:space="preserve"> as one size does not fit all</w:t>
      </w:r>
      <w:r w:rsidR="5A5A2C1D">
        <w:t>. Health and safety are primary concerns, and adequate risk assessments should be conducted</w:t>
      </w:r>
      <w:r w:rsidR="5F626CFA">
        <w:t xml:space="preserve">. Situations will differ depending on the activity conducted, the locations involved, and the individuals participating. A person’s </w:t>
      </w:r>
      <w:r w:rsidR="5A5A2C1D">
        <w:t>personal identity,</w:t>
      </w:r>
      <w:r w:rsidR="00A63921">
        <w:t xml:space="preserve"> disability, </w:t>
      </w:r>
      <w:r w:rsidR="5F626CFA">
        <w:t>immigration status, and socioeconomic situation may present additional barriers to full engagement.</w:t>
      </w:r>
      <w:r w:rsidR="77763771">
        <w:t xml:space="preserve"> </w:t>
      </w:r>
      <w:r w:rsidR="5F626CFA">
        <w:t xml:space="preserve"> </w:t>
      </w:r>
    </w:p>
    <w:p w14:paraId="3F1ECC6E" w14:textId="491B1ACB" w:rsidR="009A7F82" w:rsidRPr="0092071D" w:rsidRDefault="00F85100" w:rsidP="00C53496">
      <w:pPr>
        <w:pStyle w:val="ListParagraph"/>
        <w:numPr>
          <w:ilvl w:val="0"/>
          <w:numId w:val="23"/>
        </w:numPr>
        <w:spacing w:after="120"/>
        <w:ind w:left="714" w:hanging="357"/>
        <w:contextualSpacing w:val="0"/>
        <w:rPr>
          <w:rFonts w:ascii="Calibri" w:eastAsia="Calibri" w:hAnsi="Calibri" w:cs="Calibri"/>
          <w:b/>
          <w:bCs/>
        </w:rPr>
      </w:pPr>
      <w:r w:rsidRPr="18B86CEB">
        <w:rPr>
          <w:rFonts w:ascii="Calibri" w:eastAsia="Calibri" w:hAnsi="Calibri" w:cs="Calibri"/>
          <w:b/>
          <w:bCs/>
        </w:rPr>
        <w:t>Supporting academics</w:t>
      </w:r>
      <w:r w:rsidR="009A7F82" w:rsidRPr="18B86CEB">
        <w:rPr>
          <w:rFonts w:ascii="Calibri" w:eastAsia="Calibri" w:hAnsi="Calibri" w:cs="Calibri"/>
          <w:b/>
          <w:bCs/>
        </w:rPr>
        <w:t xml:space="preserve">. </w:t>
      </w:r>
      <w:r w:rsidR="009A7F82" w:rsidRPr="18B86CEB">
        <w:rPr>
          <w:rFonts w:ascii="Calibri" w:eastAsia="Calibri" w:hAnsi="Calibri" w:cs="Calibri"/>
        </w:rPr>
        <w:t xml:space="preserve">Given the nature of our academic structures, </w:t>
      </w:r>
      <w:r w:rsidR="00733635" w:rsidRPr="18B86CEB">
        <w:rPr>
          <w:rFonts w:ascii="Calibri" w:eastAsia="Calibri" w:hAnsi="Calibri" w:cs="Calibri"/>
        </w:rPr>
        <w:t>there may be little or no back-up for academics if they become ill or disabled</w:t>
      </w:r>
      <w:r w:rsidR="00C3373B" w:rsidRPr="18B86CEB">
        <w:rPr>
          <w:rFonts w:ascii="Calibri" w:eastAsia="Calibri" w:hAnsi="Calibri" w:cs="Calibri"/>
        </w:rPr>
        <w:t>, requiring time off or reduced work</w:t>
      </w:r>
      <w:r w:rsidR="00733635" w:rsidRPr="18B86CEB">
        <w:rPr>
          <w:rFonts w:ascii="Calibri" w:eastAsia="Calibri" w:hAnsi="Calibri" w:cs="Calibri"/>
        </w:rPr>
        <w:t xml:space="preserve">. </w:t>
      </w:r>
      <w:r w:rsidR="00CB0F2F" w:rsidRPr="18B86CEB">
        <w:rPr>
          <w:rFonts w:ascii="Calibri" w:eastAsia="Calibri" w:hAnsi="Calibri" w:cs="Calibri"/>
        </w:rPr>
        <w:t xml:space="preserve">Academics may feel that they are not able to pause, rest, or take leave, as they can be responsible for the </w:t>
      </w:r>
      <w:r w:rsidR="005504D6" w:rsidRPr="18B86CEB">
        <w:rPr>
          <w:rFonts w:ascii="Calibri" w:eastAsia="Calibri" w:hAnsi="Calibri" w:cs="Calibri"/>
        </w:rPr>
        <w:t>work and wellbeing of their</w:t>
      </w:r>
      <w:r w:rsidR="00CB0F2F" w:rsidRPr="18B86CEB">
        <w:rPr>
          <w:rFonts w:ascii="Calibri" w:eastAsia="Calibri" w:hAnsi="Calibri" w:cs="Calibri"/>
        </w:rPr>
        <w:t xml:space="preserve"> research group and students. </w:t>
      </w:r>
      <w:r w:rsidR="005504D6" w:rsidRPr="18B86CEB">
        <w:rPr>
          <w:rFonts w:ascii="Calibri" w:eastAsia="Calibri" w:hAnsi="Calibri" w:cs="Calibri"/>
        </w:rPr>
        <w:t>There are examples in departments where second supervisors have been assigned – for example,</w:t>
      </w:r>
      <w:r w:rsidR="000525BF">
        <w:rPr>
          <w:rFonts w:ascii="Calibri" w:eastAsia="Calibri" w:hAnsi="Calibri" w:cs="Calibri"/>
        </w:rPr>
        <w:t xml:space="preserve"> a pastoral advisor assigned, or</w:t>
      </w:r>
      <w:r w:rsidR="005504D6" w:rsidRPr="18B86CEB">
        <w:rPr>
          <w:rFonts w:ascii="Calibri" w:eastAsia="Calibri" w:hAnsi="Calibri" w:cs="Calibri"/>
        </w:rPr>
        <w:t xml:space="preserve"> a senior researcher or postdoc stepping up temporarily</w:t>
      </w:r>
      <w:r w:rsidR="00E370E5" w:rsidRPr="18B86CEB">
        <w:rPr>
          <w:rFonts w:ascii="Calibri" w:eastAsia="Calibri" w:hAnsi="Calibri" w:cs="Calibri"/>
        </w:rPr>
        <w:t xml:space="preserve">. Cover arrangements </w:t>
      </w:r>
      <w:r w:rsidR="006776B7" w:rsidRPr="18B86CEB">
        <w:rPr>
          <w:rFonts w:ascii="Calibri" w:eastAsia="Calibri" w:hAnsi="Calibri" w:cs="Calibri"/>
        </w:rPr>
        <w:t>made for</w:t>
      </w:r>
      <w:r w:rsidR="00E370E5" w:rsidRPr="18B86CEB">
        <w:rPr>
          <w:rFonts w:ascii="Calibri" w:eastAsia="Calibri" w:hAnsi="Calibri" w:cs="Calibri"/>
        </w:rPr>
        <w:t xml:space="preserve"> parental leave could prove informative for other types of leave as well. </w:t>
      </w:r>
      <w:r w:rsidR="00C86061" w:rsidRPr="18B86CEB">
        <w:rPr>
          <w:rFonts w:ascii="Calibri" w:eastAsia="Calibri" w:hAnsi="Calibri" w:cs="Calibri"/>
        </w:rPr>
        <w:t xml:space="preserve">COVID-19 has shown us the </w:t>
      </w:r>
      <w:r w:rsidR="006776B7" w:rsidRPr="18B86CEB">
        <w:rPr>
          <w:rFonts w:ascii="Calibri" w:eastAsia="Calibri" w:hAnsi="Calibri" w:cs="Calibri"/>
        </w:rPr>
        <w:t>vital</w:t>
      </w:r>
      <w:r w:rsidR="00C86061" w:rsidRPr="18B86CEB">
        <w:rPr>
          <w:rFonts w:ascii="Calibri" w:eastAsia="Calibri" w:hAnsi="Calibri" w:cs="Calibri"/>
        </w:rPr>
        <w:t xml:space="preserve"> need to plan for sickness (whether temporary or long-term), and all research groups should have ‘back-up’ plans in place.</w:t>
      </w:r>
    </w:p>
    <w:p w14:paraId="6DA6E8B1" w14:textId="143DA539" w:rsidR="0092071D" w:rsidRPr="002510BA" w:rsidRDefault="09968C4A" w:rsidP="00C53496">
      <w:pPr>
        <w:pStyle w:val="ListParagraph"/>
        <w:numPr>
          <w:ilvl w:val="0"/>
          <w:numId w:val="23"/>
        </w:numPr>
        <w:spacing w:after="120"/>
        <w:ind w:left="714" w:hanging="357"/>
        <w:contextualSpacing w:val="0"/>
        <w:rPr>
          <w:rFonts w:ascii="Calibri" w:eastAsia="Calibri" w:hAnsi="Calibri" w:cs="Calibri"/>
          <w:b/>
          <w:bCs/>
        </w:rPr>
      </w:pPr>
      <w:r w:rsidRPr="246F87DC">
        <w:rPr>
          <w:rFonts w:ascii="Calibri" w:eastAsia="Calibri" w:hAnsi="Calibri" w:cs="Calibri"/>
          <w:b/>
          <w:bCs/>
        </w:rPr>
        <w:t>Managing work for periods of absence or reduced hours</w:t>
      </w:r>
      <w:r w:rsidRPr="246F87DC">
        <w:rPr>
          <w:rFonts w:ascii="Calibri" w:eastAsia="Calibri" w:hAnsi="Calibri" w:cs="Calibri"/>
        </w:rPr>
        <w:t xml:space="preserve">. </w:t>
      </w:r>
      <w:r w:rsidR="47F15A1A" w:rsidRPr="246F87DC">
        <w:rPr>
          <w:rFonts w:ascii="Calibri" w:eastAsia="Calibri" w:hAnsi="Calibri" w:cs="Calibri"/>
        </w:rPr>
        <w:t>Depending on the circumstances involved, there are a number of issues to consider when staff or</w:t>
      </w:r>
      <w:r w:rsidR="3BC17960" w:rsidRPr="246F87DC">
        <w:rPr>
          <w:rFonts w:ascii="Calibri" w:eastAsia="Calibri" w:hAnsi="Calibri" w:cs="Calibri"/>
        </w:rPr>
        <w:t xml:space="preserve"> </w:t>
      </w:r>
      <w:r w:rsidR="00495B12">
        <w:rPr>
          <w:rFonts w:ascii="Calibri" w:eastAsia="Calibri" w:hAnsi="Calibri" w:cs="Calibri"/>
        </w:rPr>
        <w:t xml:space="preserve">students </w:t>
      </w:r>
      <w:r w:rsidR="47F15A1A" w:rsidRPr="246F87DC">
        <w:rPr>
          <w:rFonts w:ascii="Calibri" w:eastAsia="Calibri" w:hAnsi="Calibri" w:cs="Calibri"/>
        </w:rPr>
        <w:t xml:space="preserve">take leave or reduce their hours. </w:t>
      </w:r>
      <w:r w:rsidR="001130EC">
        <w:rPr>
          <w:rFonts w:ascii="Calibri" w:eastAsia="Calibri" w:hAnsi="Calibri" w:cs="Calibri"/>
        </w:rPr>
        <w:t>Line managers/supervisors should c</w:t>
      </w:r>
      <w:r w:rsidR="47F15A1A" w:rsidRPr="246F87DC">
        <w:rPr>
          <w:rFonts w:ascii="Calibri" w:eastAsia="Calibri" w:hAnsi="Calibri" w:cs="Calibri"/>
        </w:rPr>
        <w:t xml:space="preserve">onsider </w:t>
      </w:r>
      <w:r w:rsidR="40878741" w:rsidRPr="246F87DC">
        <w:rPr>
          <w:rFonts w:ascii="Calibri" w:eastAsia="Calibri" w:hAnsi="Calibri" w:cs="Calibri"/>
        </w:rPr>
        <w:t xml:space="preserve">what work can be paused, removed, or delegated. Are there fixed term contract or immigration considerations to </w:t>
      </w:r>
      <w:r w:rsidR="54C1AF5F" w:rsidRPr="246F87DC">
        <w:rPr>
          <w:rFonts w:ascii="Calibri" w:eastAsia="Calibri" w:hAnsi="Calibri" w:cs="Calibri"/>
        </w:rPr>
        <w:t>review</w:t>
      </w:r>
      <w:r w:rsidR="40878741" w:rsidRPr="246F87DC">
        <w:rPr>
          <w:rFonts w:ascii="Calibri" w:eastAsia="Calibri" w:hAnsi="Calibri" w:cs="Calibri"/>
        </w:rPr>
        <w:t>? Is statutory sick pay applicable</w:t>
      </w:r>
      <w:r w:rsidR="66D62D02" w:rsidRPr="246F87DC">
        <w:rPr>
          <w:rFonts w:ascii="Calibri" w:eastAsia="Calibri" w:hAnsi="Calibri" w:cs="Calibri"/>
        </w:rPr>
        <w:t>?</w:t>
      </w:r>
      <w:r w:rsidR="40878741" w:rsidRPr="246F87DC">
        <w:rPr>
          <w:rFonts w:ascii="Calibri" w:eastAsia="Calibri" w:hAnsi="Calibri" w:cs="Calibri"/>
        </w:rPr>
        <w:t xml:space="preserve"> Check with your HR team and available online resources</w:t>
      </w:r>
      <w:r w:rsidR="1EEA6DE7" w:rsidRPr="246F87DC">
        <w:rPr>
          <w:rFonts w:ascii="Calibri" w:eastAsia="Calibri" w:hAnsi="Calibri" w:cs="Calibri"/>
        </w:rPr>
        <w:t xml:space="preserve"> related to </w:t>
      </w:r>
      <w:hyperlink r:id="rId23">
        <w:r w:rsidR="1EEA6DE7" w:rsidRPr="246F87DC">
          <w:rPr>
            <w:rStyle w:val="Hyperlink"/>
            <w:rFonts w:ascii="Calibri" w:eastAsia="Calibri" w:hAnsi="Calibri" w:cs="Calibri"/>
          </w:rPr>
          <w:t>sickness absence</w:t>
        </w:r>
      </w:hyperlink>
      <w:r w:rsidR="1EEA6DE7" w:rsidRPr="246F87DC">
        <w:rPr>
          <w:rFonts w:ascii="Calibri" w:eastAsia="Calibri" w:hAnsi="Calibri" w:cs="Calibri"/>
        </w:rPr>
        <w:t xml:space="preserve">, other forms of </w:t>
      </w:r>
      <w:hyperlink r:id="rId24">
        <w:r w:rsidR="1EEA6DE7" w:rsidRPr="246F87DC">
          <w:rPr>
            <w:rStyle w:val="Hyperlink"/>
            <w:rFonts w:ascii="Calibri" w:eastAsia="Calibri" w:hAnsi="Calibri" w:cs="Calibri"/>
          </w:rPr>
          <w:t>leave</w:t>
        </w:r>
      </w:hyperlink>
      <w:r w:rsidR="1EEA6DE7" w:rsidRPr="246F87DC">
        <w:rPr>
          <w:rFonts w:ascii="Calibri" w:eastAsia="Calibri" w:hAnsi="Calibri" w:cs="Calibri"/>
        </w:rPr>
        <w:t xml:space="preserve">, and </w:t>
      </w:r>
      <w:hyperlink r:id="rId25">
        <w:r w:rsidR="1EEA6DE7" w:rsidRPr="246F87DC">
          <w:rPr>
            <w:rStyle w:val="Hyperlink"/>
            <w:rFonts w:ascii="Calibri" w:eastAsia="Calibri" w:hAnsi="Calibri" w:cs="Calibri"/>
          </w:rPr>
          <w:t>return to work</w:t>
        </w:r>
      </w:hyperlink>
      <w:r w:rsidR="1EEA6DE7" w:rsidRPr="246F87DC">
        <w:rPr>
          <w:rFonts w:ascii="Calibri" w:eastAsia="Calibri" w:hAnsi="Calibri" w:cs="Calibri"/>
        </w:rPr>
        <w:t xml:space="preserve"> procedures.</w:t>
      </w:r>
      <w:r w:rsidR="40878741" w:rsidRPr="246F87DC">
        <w:rPr>
          <w:rFonts w:ascii="Calibri" w:eastAsia="Calibri" w:hAnsi="Calibri" w:cs="Calibri"/>
        </w:rPr>
        <w:t xml:space="preserve"> </w:t>
      </w:r>
    </w:p>
    <w:p w14:paraId="1AA6B8F5" w14:textId="4DB11DBD" w:rsidR="001130EC" w:rsidRDefault="74F2D9D1" w:rsidP="001130EC">
      <w:pPr>
        <w:pStyle w:val="ListParagraph"/>
        <w:numPr>
          <w:ilvl w:val="0"/>
          <w:numId w:val="2"/>
        </w:numPr>
        <w:spacing w:after="120"/>
        <w:ind w:left="714" w:hanging="357"/>
        <w:contextualSpacing w:val="0"/>
        <w:rPr>
          <w:rFonts w:ascii="Calibri" w:eastAsia="Calibri" w:hAnsi="Calibri" w:cs="Calibri"/>
        </w:rPr>
      </w:pPr>
      <w:r w:rsidRPr="246F87DC">
        <w:rPr>
          <w:rFonts w:ascii="Calibri" w:eastAsia="Calibri" w:hAnsi="Calibri" w:cs="Calibri"/>
          <w:b/>
          <w:bCs/>
        </w:rPr>
        <w:t xml:space="preserve">Addressing </w:t>
      </w:r>
      <w:r w:rsidR="0CFBF391" w:rsidRPr="246F87DC">
        <w:rPr>
          <w:rFonts w:ascii="Calibri" w:eastAsia="Calibri" w:hAnsi="Calibri" w:cs="Calibri"/>
          <w:b/>
          <w:bCs/>
        </w:rPr>
        <w:t>systemic</w:t>
      </w:r>
      <w:r w:rsidRPr="246F87DC">
        <w:rPr>
          <w:rFonts w:ascii="Calibri" w:eastAsia="Calibri" w:hAnsi="Calibri" w:cs="Calibri"/>
          <w:b/>
          <w:bCs/>
        </w:rPr>
        <w:t xml:space="preserve"> issues</w:t>
      </w:r>
      <w:r w:rsidR="34B1F743" w:rsidRPr="246F87DC">
        <w:rPr>
          <w:rFonts w:ascii="Calibri" w:eastAsia="Calibri" w:hAnsi="Calibri" w:cs="Calibri"/>
        </w:rPr>
        <w:t xml:space="preserve">. </w:t>
      </w:r>
      <w:r w:rsidR="430DA221" w:rsidRPr="246F87DC">
        <w:rPr>
          <w:rFonts w:ascii="Calibri" w:eastAsia="Calibri" w:hAnsi="Calibri" w:cs="Calibri"/>
        </w:rPr>
        <w:t>Supporting disabled people at the individual level is key, but</w:t>
      </w:r>
      <w:r w:rsidR="272AB75D" w:rsidRPr="246F87DC">
        <w:rPr>
          <w:rFonts w:ascii="Calibri" w:eastAsia="Calibri" w:hAnsi="Calibri" w:cs="Calibri"/>
        </w:rPr>
        <w:t xml:space="preserve"> also significant is</w:t>
      </w:r>
      <w:r w:rsidR="430DA221" w:rsidRPr="246F87DC">
        <w:rPr>
          <w:rFonts w:ascii="Calibri" w:eastAsia="Calibri" w:hAnsi="Calibri" w:cs="Calibri"/>
        </w:rPr>
        <w:t xml:space="preserve"> recognising when those individual challenges are actually exposing larger systemic inequalities</w:t>
      </w:r>
      <w:r w:rsidR="272AB75D" w:rsidRPr="246F87DC">
        <w:rPr>
          <w:rFonts w:ascii="Calibri" w:eastAsia="Calibri" w:hAnsi="Calibri" w:cs="Calibri"/>
        </w:rPr>
        <w:t>.</w:t>
      </w:r>
      <w:r w:rsidR="4504F95E" w:rsidRPr="246F87DC">
        <w:rPr>
          <w:rFonts w:ascii="Calibri" w:eastAsia="Calibri" w:hAnsi="Calibri" w:cs="Calibri"/>
        </w:rPr>
        <w:t xml:space="preserve"> </w:t>
      </w:r>
      <w:r w:rsidR="44105E80" w:rsidRPr="246F87DC">
        <w:rPr>
          <w:rFonts w:ascii="Calibri" w:eastAsia="Calibri" w:hAnsi="Calibri" w:cs="Calibri"/>
        </w:rPr>
        <w:t xml:space="preserve">Raising issues through appropriate departmental, divisional, and central channels can help increase visibility of disability related matters. </w:t>
      </w:r>
      <w:r w:rsidR="25200586" w:rsidRPr="246F87DC">
        <w:rPr>
          <w:rFonts w:ascii="Calibri" w:eastAsia="Calibri" w:hAnsi="Calibri" w:cs="Calibri"/>
        </w:rPr>
        <w:t xml:space="preserve">Having useful changes or adjustments </w:t>
      </w:r>
      <w:r w:rsidR="25200586" w:rsidRPr="246F87DC">
        <w:rPr>
          <w:rFonts w:ascii="Calibri" w:eastAsia="Calibri" w:hAnsi="Calibri" w:cs="Calibri"/>
          <w:i/>
          <w:iCs/>
        </w:rPr>
        <w:t>retained</w:t>
      </w:r>
      <w:r w:rsidR="25200586" w:rsidRPr="246F87DC">
        <w:rPr>
          <w:rFonts w:ascii="Calibri" w:eastAsia="Calibri" w:hAnsi="Calibri" w:cs="Calibri"/>
        </w:rPr>
        <w:t xml:space="preserve">, </w:t>
      </w:r>
      <w:r w:rsidR="25200586" w:rsidRPr="246F87DC">
        <w:rPr>
          <w:rFonts w:ascii="Calibri" w:eastAsia="Calibri" w:hAnsi="Calibri" w:cs="Calibri"/>
          <w:i/>
          <w:iCs/>
        </w:rPr>
        <w:t>maintained</w:t>
      </w:r>
      <w:r w:rsidR="25200586" w:rsidRPr="246F87DC">
        <w:rPr>
          <w:rFonts w:ascii="Calibri" w:eastAsia="Calibri" w:hAnsi="Calibri" w:cs="Calibri"/>
        </w:rPr>
        <w:t xml:space="preserve">, and </w:t>
      </w:r>
      <w:r w:rsidR="25200586" w:rsidRPr="246F87DC">
        <w:rPr>
          <w:rFonts w:ascii="Calibri" w:eastAsia="Calibri" w:hAnsi="Calibri" w:cs="Calibri"/>
          <w:i/>
          <w:iCs/>
        </w:rPr>
        <w:t>advertised</w:t>
      </w:r>
      <w:r w:rsidR="25200586" w:rsidRPr="246F87DC">
        <w:rPr>
          <w:rFonts w:ascii="Calibri" w:eastAsia="Calibri" w:hAnsi="Calibri" w:cs="Calibri"/>
        </w:rPr>
        <w:t xml:space="preserve"> is important for consistent and proactive support</w:t>
      </w:r>
      <w:r w:rsidR="1EEA6DE7" w:rsidRPr="246F87DC">
        <w:rPr>
          <w:rFonts w:ascii="Calibri" w:eastAsia="Calibri" w:hAnsi="Calibri" w:cs="Calibri"/>
        </w:rPr>
        <w:t xml:space="preserve"> benefiting more widely beyond the individual requestor</w:t>
      </w:r>
      <w:r w:rsidR="000255E2">
        <w:rPr>
          <w:rFonts w:ascii="Calibri" w:eastAsia="Calibri" w:hAnsi="Calibri" w:cs="Calibri"/>
        </w:rPr>
        <w:t>. If you have the opportunity to feed in to workspace</w:t>
      </w:r>
      <w:r w:rsidR="004E2B86">
        <w:rPr>
          <w:rFonts w:ascii="Calibri" w:eastAsia="Calibri" w:hAnsi="Calibri" w:cs="Calibri"/>
        </w:rPr>
        <w:t>,</w:t>
      </w:r>
      <w:r w:rsidR="000255E2">
        <w:rPr>
          <w:rFonts w:ascii="Calibri" w:eastAsia="Calibri" w:hAnsi="Calibri" w:cs="Calibri"/>
        </w:rPr>
        <w:t xml:space="preserve"> building</w:t>
      </w:r>
      <w:r w:rsidR="004E2B86">
        <w:rPr>
          <w:rFonts w:ascii="Calibri" w:eastAsia="Calibri" w:hAnsi="Calibri" w:cs="Calibri"/>
        </w:rPr>
        <w:t xml:space="preserve"> or lab</w:t>
      </w:r>
      <w:r w:rsidR="000255E2">
        <w:rPr>
          <w:rFonts w:ascii="Calibri" w:eastAsia="Calibri" w:hAnsi="Calibri" w:cs="Calibri"/>
        </w:rPr>
        <w:t xml:space="preserve"> design</w:t>
      </w:r>
      <w:r w:rsidR="004E2B86">
        <w:rPr>
          <w:rFonts w:ascii="Calibri" w:eastAsia="Calibri" w:hAnsi="Calibri" w:cs="Calibri"/>
        </w:rPr>
        <w:t xml:space="preserve"> or improvement</w:t>
      </w:r>
      <w:r w:rsidR="000255E2">
        <w:rPr>
          <w:rFonts w:ascii="Calibri" w:eastAsia="Calibri" w:hAnsi="Calibri" w:cs="Calibri"/>
        </w:rPr>
        <w:t>, aim to embed accessibility throughout</w:t>
      </w:r>
      <w:r w:rsidR="004E2B86">
        <w:rPr>
          <w:rFonts w:ascii="Calibri" w:eastAsia="Calibri" w:hAnsi="Calibri" w:cs="Calibri"/>
        </w:rPr>
        <w:t>, and include</w:t>
      </w:r>
      <w:r w:rsidR="6856213A" w:rsidRPr="246F87DC">
        <w:rPr>
          <w:rFonts w:ascii="Calibri" w:eastAsia="Calibri" w:hAnsi="Calibri" w:cs="Calibri"/>
        </w:rPr>
        <w:t xml:space="preserve"> meaningful consultation with disabled people.</w:t>
      </w:r>
    </w:p>
    <w:p w14:paraId="2A573E1F" w14:textId="0F18DBC4" w:rsidR="006A45A0" w:rsidRPr="001130EC" w:rsidRDefault="006A45A0" w:rsidP="001130EC">
      <w:pPr>
        <w:pStyle w:val="ListParagraph"/>
        <w:numPr>
          <w:ilvl w:val="0"/>
          <w:numId w:val="2"/>
        </w:numPr>
        <w:spacing w:after="120"/>
        <w:ind w:left="714" w:hanging="357"/>
        <w:contextualSpacing w:val="0"/>
        <w:rPr>
          <w:rFonts w:ascii="Calibri" w:eastAsia="Calibri" w:hAnsi="Calibri" w:cs="Calibri"/>
        </w:rPr>
      </w:pPr>
      <w:r w:rsidRPr="001130EC">
        <w:rPr>
          <w:rFonts w:ascii="Calibri" w:eastAsia="Calibri" w:hAnsi="Calibri" w:cs="Calibri"/>
          <w:b/>
          <w:bCs/>
        </w:rPr>
        <w:t>Building community</w:t>
      </w:r>
      <w:r w:rsidR="009E1214" w:rsidRPr="001130EC">
        <w:rPr>
          <w:rFonts w:ascii="Calibri" w:eastAsia="Calibri" w:hAnsi="Calibri" w:cs="Calibri"/>
          <w:b/>
          <w:bCs/>
        </w:rPr>
        <w:t xml:space="preserve">. </w:t>
      </w:r>
      <w:r w:rsidR="009E1214" w:rsidRPr="001130EC">
        <w:rPr>
          <w:rFonts w:ascii="Calibri" w:eastAsia="Calibri" w:hAnsi="Calibri" w:cs="Calibri"/>
        </w:rPr>
        <w:t>Disabled staff and students may find value in connecting with others facing similar experiences. Networks</w:t>
      </w:r>
      <w:r w:rsidR="00A05E41" w:rsidRPr="001130EC">
        <w:rPr>
          <w:rFonts w:ascii="Calibri" w:eastAsia="Calibri" w:hAnsi="Calibri" w:cs="Calibri"/>
        </w:rPr>
        <w:t xml:space="preserve"> and groups</w:t>
      </w:r>
      <w:r w:rsidR="009E1214" w:rsidRPr="001130EC">
        <w:rPr>
          <w:rFonts w:ascii="Calibri" w:eastAsia="Calibri" w:hAnsi="Calibri" w:cs="Calibri"/>
        </w:rPr>
        <w:t xml:space="preserve"> such as the </w:t>
      </w:r>
      <w:hyperlink r:id="rId26">
        <w:r w:rsidR="009E1214" w:rsidRPr="001130EC">
          <w:rPr>
            <w:rStyle w:val="Hyperlink"/>
            <w:rFonts w:ascii="Calibri" w:eastAsia="Calibri" w:hAnsi="Calibri" w:cs="Calibri"/>
          </w:rPr>
          <w:t>Disabled Staff Network</w:t>
        </w:r>
      </w:hyperlink>
      <w:r w:rsidR="00A05E41" w:rsidRPr="001130EC">
        <w:rPr>
          <w:rFonts w:ascii="Calibri" w:eastAsia="Calibri" w:hAnsi="Calibri" w:cs="Calibri"/>
        </w:rPr>
        <w:t xml:space="preserve">, the </w:t>
      </w:r>
      <w:hyperlink r:id="rId27" w:history="1">
        <w:r w:rsidR="00A05E41" w:rsidRPr="00A66A28">
          <w:rPr>
            <w:rStyle w:val="Hyperlink"/>
            <w:rFonts w:ascii="Calibri" w:eastAsia="Calibri" w:hAnsi="Calibri" w:cs="Calibri"/>
          </w:rPr>
          <w:t>Oxford Student Union Disability Campaign</w:t>
        </w:r>
      </w:hyperlink>
      <w:r w:rsidR="00A05E41" w:rsidRPr="001130EC">
        <w:rPr>
          <w:rFonts w:ascii="Calibri" w:eastAsia="Calibri" w:hAnsi="Calibri" w:cs="Calibri"/>
        </w:rPr>
        <w:t>, and Microsoft Teams groups for neurodivergent people at Oxford, and allies, are available</w:t>
      </w:r>
      <w:r w:rsidR="413C1FEE" w:rsidRPr="001130EC">
        <w:rPr>
          <w:rFonts w:ascii="Calibri" w:eastAsia="Calibri" w:hAnsi="Calibri" w:cs="Calibri"/>
        </w:rPr>
        <w:t xml:space="preserve"> (</w:t>
      </w:r>
      <w:hyperlink r:id="rId28">
        <w:r w:rsidR="2044403F" w:rsidRPr="001130EC">
          <w:rPr>
            <w:rStyle w:val="Hyperlink"/>
            <w:rFonts w:ascii="Calibri" w:eastAsia="Calibri" w:hAnsi="Calibri" w:cs="Calibri"/>
          </w:rPr>
          <w:t>Staff Neuro</w:t>
        </w:r>
        <w:r w:rsidR="2044403F" w:rsidRPr="001130EC">
          <w:rPr>
            <w:rStyle w:val="Hyperlink"/>
            <w:rFonts w:ascii="Calibri" w:eastAsia="Calibri" w:hAnsi="Calibri" w:cs="Calibri"/>
          </w:rPr>
          <w:t>d</w:t>
        </w:r>
        <w:r w:rsidR="2044403F" w:rsidRPr="001130EC">
          <w:rPr>
            <w:rStyle w:val="Hyperlink"/>
            <w:rFonts w:ascii="Calibri" w:eastAsia="Calibri" w:hAnsi="Calibri" w:cs="Calibri"/>
          </w:rPr>
          <w:t>iversity Network</w:t>
        </w:r>
      </w:hyperlink>
      <w:r w:rsidR="2044403F" w:rsidRPr="001130EC">
        <w:rPr>
          <w:rFonts w:ascii="Calibri" w:eastAsia="Calibri" w:hAnsi="Calibri" w:cs="Calibri"/>
        </w:rPr>
        <w:t xml:space="preserve"> for neurodivergent staff and allies, and the </w:t>
      </w:r>
      <w:hyperlink r:id="rId29">
        <w:r w:rsidR="2044403F" w:rsidRPr="001130EC">
          <w:rPr>
            <w:rStyle w:val="Hyperlink"/>
            <w:rFonts w:ascii="Calibri" w:eastAsia="Calibri" w:hAnsi="Calibri" w:cs="Calibri"/>
          </w:rPr>
          <w:t>Neuro</w:t>
        </w:r>
        <w:r w:rsidR="2044403F" w:rsidRPr="001130EC">
          <w:rPr>
            <w:rStyle w:val="Hyperlink"/>
            <w:rFonts w:ascii="Calibri" w:eastAsia="Calibri" w:hAnsi="Calibri" w:cs="Calibri"/>
          </w:rPr>
          <w:t>d</w:t>
        </w:r>
        <w:r w:rsidR="2044403F" w:rsidRPr="001130EC">
          <w:rPr>
            <w:rStyle w:val="Hyperlink"/>
            <w:rFonts w:ascii="Calibri" w:eastAsia="Calibri" w:hAnsi="Calibri" w:cs="Calibri"/>
          </w:rPr>
          <w:t xml:space="preserve">ivergent </w:t>
        </w:r>
        <w:r w:rsidR="37D501A5" w:rsidRPr="001130EC">
          <w:rPr>
            <w:rStyle w:val="Hyperlink"/>
            <w:rFonts w:ascii="Calibri" w:eastAsia="Calibri" w:hAnsi="Calibri" w:cs="Calibri"/>
          </w:rPr>
          <w:t>C</w:t>
        </w:r>
        <w:r w:rsidR="2044403F" w:rsidRPr="001130EC">
          <w:rPr>
            <w:rStyle w:val="Hyperlink"/>
            <w:rFonts w:ascii="Calibri" w:eastAsia="Calibri" w:hAnsi="Calibri" w:cs="Calibri"/>
          </w:rPr>
          <w:t>ommunity</w:t>
        </w:r>
      </w:hyperlink>
      <w:r w:rsidR="2044403F" w:rsidRPr="001130EC">
        <w:rPr>
          <w:rFonts w:ascii="Calibri" w:eastAsia="Calibri" w:hAnsi="Calibri" w:cs="Calibri"/>
        </w:rPr>
        <w:t xml:space="preserve"> for neurodivergent </w:t>
      </w:r>
      <w:r w:rsidR="7F96B2D7" w:rsidRPr="001130EC">
        <w:rPr>
          <w:rFonts w:ascii="Calibri" w:eastAsia="Calibri" w:hAnsi="Calibri" w:cs="Calibri"/>
        </w:rPr>
        <w:t>staff)</w:t>
      </w:r>
      <w:r w:rsidR="00A05E41" w:rsidRPr="001130EC">
        <w:rPr>
          <w:rFonts w:ascii="Calibri" w:eastAsia="Calibri" w:hAnsi="Calibri" w:cs="Calibri"/>
        </w:rPr>
        <w:t>.</w:t>
      </w:r>
      <w:r w:rsidR="00B15155" w:rsidRPr="001130EC">
        <w:rPr>
          <w:rFonts w:ascii="Calibri" w:eastAsia="Calibri" w:hAnsi="Calibri" w:cs="Calibri"/>
        </w:rPr>
        <w:t xml:space="preserve"> Not only should there be separate safe spaces for disabled people to connect, but all other networks should ensure that their activities and practices are as accessible as possible to everyone.</w:t>
      </w:r>
      <w:r w:rsidR="00A05E41" w:rsidRPr="001130EC">
        <w:rPr>
          <w:rFonts w:ascii="Calibri" w:eastAsia="Calibri" w:hAnsi="Calibri" w:cs="Calibri"/>
        </w:rPr>
        <w:t xml:space="preserve"> </w:t>
      </w:r>
    </w:p>
    <w:p w14:paraId="58E757B1" w14:textId="77777777" w:rsidR="005C49A5" w:rsidRDefault="005C49A5" w:rsidP="005C49A5">
      <w:pPr>
        <w:rPr>
          <w:rFonts w:ascii="Calibri" w:eastAsia="Calibri" w:hAnsi="Calibri" w:cs="Calibri"/>
        </w:rPr>
      </w:pPr>
    </w:p>
    <w:p w14:paraId="4E07D323" w14:textId="1D9E03EF" w:rsidR="007546B5" w:rsidRPr="00C8367D" w:rsidRDefault="00F20E11" w:rsidP="5EC5BAA5">
      <w:pPr>
        <w:rPr>
          <w:rFonts w:ascii="Calibri" w:eastAsia="Calibri" w:hAnsi="Calibri" w:cs="Calibri"/>
          <w:b/>
          <w:bCs/>
        </w:rPr>
      </w:pPr>
      <w:r w:rsidRPr="18B86CEB">
        <w:rPr>
          <w:rFonts w:ascii="Calibri" w:eastAsia="Calibri" w:hAnsi="Calibri" w:cs="Calibri"/>
          <w:b/>
          <w:bCs/>
        </w:rPr>
        <w:t>Additional r</w:t>
      </w:r>
      <w:r w:rsidR="007546B5" w:rsidRPr="18B86CEB">
        <w:rPr>
          <w:rFonts w:ascii="Calibri" w:eastAsia="Calibri" w:hAnsi="Calibri" w:cs="Calibri"/>
          <w:b/>
          <w:bCs/>
        </w:rPr>
        <w:t>esources</w:t>
      </w:r>
      <w:r w:rsidRPr="18B86CEB">
        <w:rPr>
          <w:rFonts w:ascii="Calibri" w:eastAsia="Calibri" w:hAnsi="Calibri" w:cs="Calibri"/>
          <w:b/>
          <w:bCs/>
        </w:rPr>
        <w:t xml:space="preserve"> not listed above</w:t>
      </w:r>
    </w:p>
    <w:p w14:paraId="75221EB8" w14:textId="05F4B000" w:rsidR="00F20E11" w:rsidRDefault="00F20E11" w:rsidP="5EC5BAA5">
      <w:pPr>
        <w:pStyle w:val="ListParagraph"/>
        <w:numPr>
          <w:ilvl w:val="0"/>
          <w:numId w:val="24"/>
        </w:numPr>
      </w:pPr>
      <w:r>
        <w:t>Departmental and HR contacts</w:t>
      </w:r>
      <w:r w:rsidR="00E943C5">
        <w:t>; examples of reasonable adjustments (to be added)</w:t>
      </w:r>
    </w:p>
    <w:p w14:paraId="6B8ED6FA" w14:textId="49494D1E" w:rsidR="2C490A02" w:rsidRDefault="00BA2D14" w:rsidP="5A3F3281">
      <w:pPr>
        <w:pStyle w:val="ListParagraph"/>
        <w:numPr>
          <w:ilvl w:val="0"/>
          <w:numId w:val="24"/>
        </w:numPr>
      </w:pPr>
      <w:hyperlink r:id="rId30">
        <w:r w:rsidR="2C490A02" w:rsidRPr="5A3F3281">
          <w:rPr>
            <w:rStyle w:val="Hyperlink"/>
          </w:rPr>
          <w:t>Equality and Di</w:t>
        </w:r>
        <w:r w:rsidR="2C490A02" w:rsidRPr="5A3F3281">
          <w:rPr>
            <w:rStyle w:val="Hyperlink"/>
          </w:rPr>
          <w:t>v</w:t>
        </w:r>
        <w:r w:rsidR="2C490A02" w:rsidRPr="5A3F3281">
          <w:rPr>
            <w:rStyle w:val="Hyperlink"/>
          </w:rPr>
          <w:t>ersity Unit pages on disability</w:t>
        </w:r>
      </w:hyperlink>
      <w:r w:rsidR="2C490A02">
        <w:t xml:space="preserve"> </w:t>
      </w:r>
    </w:p>
    <w:p w14:paraId="4A7D4202" w14:textId="2DCAFEDE" w:rsidR="2C490A02" w:rsidRDefault="00BA2D14" w:rsidP="5A3F3281">
      <w:pPr>
        <w:pStyle w:val="ListParagraph"/>
        <w:numPr>
          <w:ilvl w:val="0"/>
          <w:numId w:val="24"/>
        </w:numPr>
      </w:pPr>
      <w:hyperlink r:id="rId31">
        <w:r w:rsidR="2C490A02" w:rsidRPr="5A3F3281">
          <w:rPr>
            <w:rStyle w:val="Hyperlink"/>
          </w:rPr>
          <w:t>Disability Advisor</w:t>
        </w:r>
        <w:r w:rsidR="2C490A02" w:rsidRPr="5A3F3281">
          <w:rPr>
            <w:rStyle w:val="Hyperlink"/>
          </w:rPr>
          <w:t>y</w:t>
        </w:r>
        <w:r w:rsidR="2C490A02" w:rsidRPr="5A3F3281">
          <w:rPr>
            <w:rStyle w:val="Hyperlink"/>
          </w:rPr>
          <w:t xml:space="preserve"> Services</w:t>
        </w:r>
        <w:r w:rsidR="23391197" w:rsidRPr="5A3F3281">
          <w:rPr>
            <w:rStyle w:val="Hyperlink"/>
          </w:rPr>
          <w:t xml:space="preserve"> summary and links</w:t>
        </w:r>
      </w:hyperlink>
    </w:p>
    <w:p w14:paraId="33E96DD3" w14:textId="4B0B9A5C" w:rsidR="0092071D" w:rsidRPr="0092071D" w:rsidRDefault="00BA2D14" w:rsidP="0092071D">
      <w:pPr>
        <w:pStyle w:val="ListParagraph"/>
        <w:numPr>
          <w:ilvl w:val="0"/>
          <w:numId w:val="24"/>
        </w:numPr>
        <w:rPr>
          <w:rFonts w:ascii="Calibri" w:eastAsia="Calibri" w:hAnsi="Calibri" w:cs="Calibri"/>
        </w:rPr>
      </w:pPr>
      <w:hyperlink r:id="rId32">
        <w:r w:rsidR="0092071D" w:rsidRPr="5A3F3281">
          <w:rPr>
            <w:rStyle w:val="Hyperlink"/>
            <w:rFonts w:ascii="Calibri" w:eastAsia="Calibri" w:hAnsi="Calibri" w:cs="Calibri"/>
          </w:rPr>
          <w:t>MPLS resourc</w:t>
        </w:r>
        <w:r w:rsidR="0092071D" w:rsidRPr="5A3F3281">
          <w:rPr>
            <w:rStyle w:val="Hyperlink"/>
            <w:rFonts w:ascii="Calibri" w:eastAsia="Calibri" w:hAnsi="Calibri" w:cs="Calibri"/>
          </w:rPr>
          <w:t>e</w:t>
        </w:r>
        <w:r w:rsidR="0092071D" w:rsidRPr="5A3F3281">
          <w:rPr>
            <w:rStyle w:val="Hyperlink"/>
            <w:rFonts w:ascii="Calibri" w:eastAsia="Calibri" w:hAnsi="Calibri" w:cs="Calibri"/>
          </w:rPr>
          <w:t>s</w:t>
        </w:r>
      </w:hyperlink>
      <w:r w:rsidR="0092071D" w:rsidRPr="5A3F3281">
        <w:rPr>
          <w:rFonts w:ascii="Calibri" w:eastAsia="Calibri" w:hAnsi="Calibri" w:cs="Calibri"/>
        </w:rPr>
        <w:t xml:space="preserve"> on disability and neurodivergence</w:t>
      </w:r>
    </w:p>
    <w:p w14:paraId="4F553C21" w14:textId="33CDCE24" w:rsidR="007546B5" w:rsidRPr="00E96790" w:rsidRDefault="00BA2D14" w:rsidP="00E96790">
      <w:pPr>
        <w:pStyle w:val="ListParagraph"/>
        <w:numPr>
          <w:ilvl w:val="0"/>
          <w:numId w:val="24"/>
        </w:numPr>
        <w:rPr>
          <w:rFonts w:ascii="Calibri" w:eastAsia="Calibri" w:hAnsi="Calibri" w:cs="Calibri"/>
        </w:rPr>
      </w:pPr>
      <w:hyperlink r:id="rId33">
        <w:r w:rsidR="00F20E11" w:rsidRPr="5A3F3281">
          <w:rPr>
            <w:rStyle w:val="Hyperlink"/>
            <w:rFonts w:ascii="Calibri" w:eastAsia="Calibri" w:hAnsi="Calibri" w:cs="Calibri"/>
          </w:rPr>
          <w:t>Occupati</w:t>
        </w:r>
        <w:r w:rsidR="00F20E11" w:rsidRPr="5A3F3281">
          <w:rPr>
            <w:rStyle w:val="Hyperlink"/>
            <w:rFonts w:ascii="Calibri" w:eastAsia="Calibri" w:hAnsi="Calibri" w:cs="Calibri"/>
          </w:rPr>
          <w:t>o</w:t>
        </w:r>
        <w:r w:rsidR="00F20E11" w:rsidRPr="5A3F3281">
          <w:rPr>
            <w:rStyle w:val="Hyperlink"/>
            <w:rFonts w:ascii="Calibri" w:eastAsia="Calibri" w:hAnsi="Calibri" w:cs="Calibri"/>
          </w:rPr>
          <w:t>nal Health</w:t>
        </w:r>
      </w:hyperlink>
      <w:r w:rsidR="00E96790" w:rsidRPr="5A3F3281">
        <w:rPr>
          <w:rFonts w:ascii="Calibri" w:eastAsia="Calibri" w:hAnsi="Calibri" w:cs="Calibri"/>
        </w:rPr>
        <w:t xml:space="preserve">, </w:t>
      </w:r>
      <w:hyperlink r:id="rId34">
        <w:r w:rsidR="00E96790" w:rsidRPr="5A3F3281">
          <w:rPr>
            <w:rStyle w:val="Hyperlink"/>
            <w:rFonts w:ascii="Calibri" w:eastAsia="Calibri" w:hAnsi="Calibri" w:cs="Calibri"/>
          </w:rPr>
          <w:t>DSE ass</w:t>
        </w:r>
        <w:r w:rsidR="00E96790" w:rsidRPr="5A3F3281">
          <w:rPr>
            <w:rStyle w:val="Hyperlink"/>
            <w:rFonts w:ascii="Calibri" w:eastAsia="Calibri" w:hAnsi="Calibri" w:cs="Calibri"/>
          </w:rPr>
          <w:t>e</w:t>
        </w:r>
        <w:r w:rsidR="00E96790" w:rsidRPr="5A3F3281">
          <w:rPr>
            <w:rStyle w:val="Hyperlink"/>
            <w:rFonts w:ascii="Calibri" w:eastAsia="Calibri" w:hAnsi="Calibri" w:cs="Calibri"/>
          </w:rPr>
          <w:t>ssment</w:t>
        </w:r>
      </w:hyperlink>
    </w:p>
    <w:p w14:paraId="026D3B3C" w14:textId="46FC4C36" w:rsidR="00875AA3" w:rsidRPr="00E943C5" w:rsidRDefault="00BA2D14" w:rsidP="00E943C5">
      <w:pPr>
        <w:pStyle w:val="ListParagraph"/>
        <w:numPr>
          <w:ilvl w:val="0"/>
          <w:numId w:val="24"/>
        </w:numPr>
        <w:rPr>
          <w:rFonts w:ascii="Calibri" w:eastAsia="Calibri" w:hAnsi="Calibri" w:cs="Calibri"/>
        </w:rPr>
      </w:pPr>
      <w:hyperlink r:id="rId35">
        <w:r w:rsidR="00F20E11" w:rsidRPr="5A3F3281">
          <w:rPr>
            <w:rStyle w:val="Hyperlink"/>
            <w:rFonts w:ascii="Calibri" w:eastAsia="Calibri" w:hAnsi="Calibri" w:cs="Calibri"/>
          </w:rPr>
          <w:t>Staff Counse</w:t>
        </w:r>
        <w:r w:rsidR="00F20E11" w:rsidRPr="5A3F3281">
          <w:rPr>
            <w:rStyle w:val="Hyperlink"/>
            <w:rFonts w:ascii="Calibri" w:eastAsia="Calibri" w:hAnsi="Calibri" w:cs="Calibri"/>
          </w:rPr>
          <w:t>l</w:t>
        </w:r>
        <w:r w:rsidR="00F20E11" w:rsidRPr="5A3F3281">
          <w:rPr>
            <w:rStyle w:val="Hyperlink"/>
            <w:rFonts w:ascii="Calibri" w:eastAsia="Calibri" w:hAnsi="Calibri" w:cs="Calibri"/>
          </w:rPr>
          <w:t>ling Support</w:t>
        </w:r>
      </w:hyperlink>
      <w:r w:rsidR="00F50FDF" w:rsidRPr="5A3F3281">
        <w:rPr>
          <w:rFonts w:ascii="Calibri" w:eastAsia="Calibri" w:hAnsi="Calibri" w:cs="Calibri"/>
        </w:rPr>
        <w:t xml:space="preserve"> </w:t>
      </w:r>
    </w:p>
    <w:sectPr w:rsidR="00875AA3" w:rsidRPr="00E943C5">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4E2ACD7" w16cex:dateUtc="2023-01-27T19:54:56.932Z"/>
  <w16cex:commentExtensible w16cex:durableId="371D59C1" w16cex:dateUtc="2023-01-29T22:36:55.571Z"/>
  <w16cex:commentExtensible w16cex:durableId="58D02ECE" w16cex:dateUtc="2023-01-30T10:41:06.895Z">
    <w16cex:extLst>
      <w16:ext w16:uri="{CE6994B0-6A32-4C9F-8C6B-6E91EDA988CE}">
        <cr:reactions xmlns:cr="http://schemas.microsoft.com/office/comments/2020/reactions">
          <cr:reaction reactionType="1">
            <cr:reactionInfo dateUtc="2023-01-30T11:05:18.648Z">
              <cr:user userId="S::admn3491@ox.ac.uk::43a94253-a33d-48c5-af58-e22540d7d572" userProvider="AD" userName="Daisy Hung"/>
            </cr:reactionInfo>
          </cr:reaction>
        </cr:reactions>
      </w16:ext>
    </w16cex:extLst>
  </w16cex:commentExtensible>
  <w16cex:commentExtensible w16cex:durableId="49F24F22" w16cex:dateUtc="2023-01-30T13:59:48.8Z">
    <w16cex:extLst>
      <w16:ext w16:uri="{CE6994B0-6A32-4C9F-8C6B-6E91EDA988CE}">
        <cr:reactions xmlns:cr="http://schemas.microsoft.com/office/comments/2020/reactions">
          <cr:reaction reactionType="1">
            <cr:reactionInfo dateUtc="2023-01-30T14:56:25.941Z">
              <cr:user userId="S::admn3491@ox.ac.uk::43a94253-a33d-48c5-af58-e22540d7d572" userProvider="AD" userName="Daisy Hung"/>
            </cr:reactionInfo>
          </cr:reaction>
        </cr:reactions>
      </w16:ext>
    </w16cex:extLst>
  </w16cex:commentExtensible>
  <w16cex:commentExtensible w16cex:durableId="3B7136C7" w16cex:dateUtc="2023-01-30T14:01:27.46Z">
    <w16cex:extLst>
      <w16:ext w16:uri="{CE6994B0-6A32-4C9F-8C6B-6E91EDA988CE}">
        <cr:reactions xmlns:cr="http://schemas.microsoft.com/office/comments/2020/reactions">
          <cr:reaction reactionType="1">
            <cr:reactionInfo dateUtc="2023-01-30T14:56:41.44Z">
              <cr:user userId="S::admn3491@ox.ac.uk::43a94253-a33d-48c5-af58-e22540d7d572" userProvider="AD" userName="Daisy Hung"/>
            </cr:reactionInfo>
          </cr:reaction>
        </cr:reactions>
      </w16:ext>
    </w16cex:extLst>
  </w16cex:commentExtensible>
  <w16cex:commentExtensible w16cex:durableId="6E0DAC61" w16cex:dateUtc="2023-01-30T14:40:20.771Z">
    <w16cex:extLst>
      <w16:ext w16:uri="{CE6994B0-6A32-4C9F-8C6B-6E91EDA988CE}">
        <cr:reactions xmlns:cr="http://schemas.microsoft.com/office/comments/2020/reactions">
          <cr:reaction reactionType="1">
            <cr:reactionInfo dateUtc="2023-01-30T14:59:05.581Z">
              <cr:user userId="S::admn3491@ox.ac.uk::43a94253-a33d-48c5-af58-e22540d7d572" userProvider="AD" userName="Daisy Hung"/>
            </cr:reactionInfo>
          </cr:reaction>
        </cr:reactions>
      </w16:ext>
    </w16cex:extLst>
  </w16cex:commentExtensible>
  <w16cex:commentExtensible w16cex:durableId="05D59634" w16cex:dateUtc="2023-01-30T14:41:15.751Z">
    <w16cex:extLst>
      <w16:ext w16:uri="{CE6994B0-6A32-4C9F-8C6B-6E91EDA988CE}">
        <cr:reactions xmlns:cr="http://schemas.microsoft.com/office/comments/2020/reactions">
          <cr:reaction reactionType="1">
            <cr:reactionInfo dateUtc="2023-01-30T14:59:13.101Z">
              <cr:user userId="S::admn3491@ox.ac.uk::43a94253-a33d-48c5-af58-e22540d7d572" userProvider="AD" userName="Daisy Hung"/>
            </cr:reactionInfo>
          </cr:reaction>
        </cr:reactions>
      </w16:ext>
    </w16cex:extLst>
  </w16cex:commentExtensible>
  <w16cex:commentExtensible w16cex:durableId="3181E3A1" w16cex:dateUtc="2023-06-09T13:30:38.006Z"/>
  <w16cex:commentExtensible w16cex:durableId="52B15459" w16cex:dateUtc="2023-06-09T13:28:03.484Z"/>
  <w16cex:commentExtensible w16cex:durableId="098C47F9" w16cex:dateUtc="2023-01-30T14:46:24.017Z">
    <w16cex:extLst>
      <w16:ext w16:uri="{CE6994B0-6A32-4C9F-8C6B-6E91EDA988CE}">
        <cr:reactions xmlns:cr="http://schemas.microsoft.com/office/comments/2020/reactions">
          <cr:reaction reactionType="1">
            <cr:reactionInfo dateUtc="2023-01-30T15:00:13.886Z">
              <cr:user userId="S::admn3491@ox.ac.uk::43a94253-a33d-48c5-af58-e22540d7d572" userProvider="AD" userName="Daisy Hung"/>
            </cr:reactionInfo>
          </cr:reaction>
        </cr:reactions>
      </w16:ext>
    </w16cex:extLst>
  </w16cex:commentExtensible>
  <w16cex:commentExtensible w16cex:durableId="14FB8453" w16cex:dateUtc="2023-06-09T13:27:09.466Z"/>
  <w16cex:commentExtensible w16cex:durableId="31386CF2" w16cex:dateUtc="2023-06-09T13:26:38.213Z"/>
  <w16cex:commentExtensible w16cex:durableId="102285DB" w16cex:dateUtc="2023-01-30T14:38:02.245Z">
    <w16cex:extLst>
      <w16:ext w16:uri="{CE6994B0-6A32-4C9F-8C6B-6E91EDA988CE}">
        <cr:reactions xmlns:cr="http://schemas.microsoft.com/office/comments/2020/reactions">
          <cr:reaction reactionType="1">
            <cr:reactionInfo dateUtc="2023-01-30T15:00:56.296Z">
              <cr:user userId="S::admn3491@ox.ac.uk::43a94253-a33d-48c5-af58-e22540d7d572" userProvider="AD" userName="Daisy Hung"/>
            </cr:reactionInfo>
          </cr:reaction>
        </cr:reactions>
      </w16:ext>
    </w16cex:extLst>
  </w16cex:commentExtensible>
  <w16cex:commentExtensible w16cex:durableId="0375EE35" w16cex:dateUtc="2023-06-09T13:31:16.879Z"/>
  <w16cex:commentExtensible w16cex:durableId="1D97266A" w16cex:dateUtc="2023-06-09T13:32:27.819Z"/>
  <w16cex:commentExtensible w16cex:durableId="2A4AA845" w16cex:dateUtc="2023-06-09T13:33:42.73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22240" w14:textId="77777777" w:rsidR="00666C78" w:rsidRDefault="00666C78" w:rsidP="00666C78">
      <w:r>
        <w:separator/>
      </w:r>
    </w:p>
  </w:endnote>
  <w:endnote w:type="continuationSeparator" w:id="0">
    <w:p w14:paraId="624C40DC" w14:textId="77777777" w:rsidR="00666C78" w:rsidRDefault="00666C78" w:rsidP="00666C78">
      <w:r>
        <w:continuationSeparator/>
      </w:r>
    </w:p>
  </w:endnote>
  <w:endnote w:id="1">
    <w:p w14:paraId="643C1C18" w14:textId="7A88DB84" w:rsidR="00666C78" w:rsidRPr="00906722" w:rsidRDefault="00666C78">
      <w:pPr>
        <w:pStyle w:val="EndnoteText"/>
        <w:rPr>
          <w:i/>
        </w:rPr>
      </w:pPr>
      <w:r>
        <w:rPr>
          <w:rStyle w:val="EndnoteReference"/>
        </w:rPr>
        <w:endnoteRef/>
      </w:r>
      <w:r>
        <w:t xml:space="preserve"> UK House of Commons Library Research Briefing, 29 July 2022, </w:t>
      </w:r>
      <w:r>
        <w:rPr>
          <w:i/>
        </w:rPr>
        <w:t xml:space="preserve">UK </w:t>
      </w:r>
      <w:r w:rsidRPr="00666C78">
        <w:rPr>
          <w:i/>
        </w:rPr>
        <w:t>disability statistics: Prevalence and life experiences</w:t>
      </w:r>
      <w:r>
        <w:rPr>
          <w:i/>
        </w:rPr>
        <w:t xml:space="preserve">, </w:t>
      </w:r>
      <w:hyperlink r:id="rId1" w:history="1">
        <w:r w:rsidRPr="00A05E8F">
          <w:rPr>
            <w:rStyle w:val="Hyperlink"/>
          </w:rPr>
          <w:t>https://researchbriefings.files.parliament.uk/documents/CBP-9602/CBP-9602.pdf</w:t>
        </w:r>
      </w:hyperlink>
      <w:r>
        <w:t>.</w:t>
      </w:r>
    </w:p>
  </w:endnote>
  <w:endnote w:id="2">
    <w:p w14:paraId="5963B828" w14:textId="77777777" w:rsidR="00CD423D" w:rsidRDefault="00CD423D" w:rsidP="00CD423D">
      <w:pPr>
        <w:pStyle w:val="EndnoteText"/>
      </w:pPr>
      <w:r>
        <w:rPr>
          <w:rStyle w:val="EndnoteReference"/>
        </w:rPr>
        <w:endnoteRef/>
      </w:r>
      <w:r>
        <w:t xml:space="preserve"> University of Oxford, Disability Advisory Service 2020-21 Annual Report, </w:t>
      </w:r>
      <w:hyperlink r:id="rId2" w:history="1">
        <w:r w:rsidRPr="00A05E8F">
          <w:rPr>
            <w:rStyle w:val="Hyperlink"/>
          </w:rPr>
          <w:t>https://academic.admin.ox.ac.uk/files/disabilityadvisoryservice2020-21annualreportpdf</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CFB3C" w14:textId="77777777" w:rsidR="004E2198" w:rsidRDefault="004E21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F083" w14:textId="77777777" w:rsidR="004E2198" w:rsidRDefault="004E21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F7C87" w14:textId="77777777" w:rsidR="004E2198" w:rsidRDefault="004E21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216D7" w14:textId="77777777" w:rsidR="00666C78" w:rsidRDefault="00666C78" w:rsidP="00666C78">
      <w:r>
        <w:separator/>
      </w:r>
    </w:p>
  </w:footnote>
  <w:footnote w:type="continuationSeparator" w:id="0">
    <w:p w14:paraId="5CE6F39A" w14:textId="77777777" w:rsidR="00666C78" w:rsidRDefault="00666C78" w:rsidP="00666C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A61F6" w14:textId="0EAA9B88" w:rsidR="004E2198" w:rsidRDefault="004E21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099AD" w14:textId="421D6BC0" w:rsidR="004E2198" w:rsidRDefault="004E21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7EF1B" w14:textId="06EEB536" w:rsidR="004E2198" w:rsidRDefault="004E21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53D09"/>
    <w:multiLevelType w:val="hybridMultilevel"/>
    <w:tmpl w:val="F828D4B2"/>
    <w:lvl w:ilvl="0" w:tplc="6EF64BD2">
      <w:start w:val="1"/>
      <w:numFmt w:val="bullet"/>
      <w:lvlText w:val=""/>
      <w:lvlJc w:val="left"/>
      <w:pPr>
        <w:ind w:left="720" w:hanging="360"/>
      </w:pPr>
      <w:rPr>
        <w:rFonts w:ascii="Symbol" w:hAnsi="Symbol" w:hint="default"/>
      </w:rPr>
    </w:lvl>
    <w:lvl w:ilvl="1" w:tplc="1AF23F3C">
      <w:start w:val="1"/>
      <w:numFmt w:val="bullet"/>
      <w:lvlText w:val="o"/>
      <w:lvlJc w:val="left"/>
      <w:pPr>
        <w:ind w:left="1440" w:hanging="360"/>
      </w:pPr>
      <w:rPr>
        <w:rFonts w:ascii="Courier New" w:hAnsi="Courier New" w:hint="default"/>
      </w:rPr>
    </w:lvl>
    <w:lvl w:ilvl="2" w:tplc="60B44AFA">
      <w:start w:val="1"/>
      <w:numFmt w:val="bullet"/>
      <w:lvlText w:val=""/>
      <w:lvlJc w:val="left"/>
      <w:pPr>
        <w:ind w:left="2160" w:hanging="360"/>
      </w:pPr>
      <w:rPr>
        <w:rFonts w:ascii="Wingdings" w:hAnsi="Wingdings" w:hint="default"/>
      </w:rPr>
    </w:lvl>
    <w:lvl w:ilvl="3" w:tplc="DF3C7FFE">
      <w:start w:val="1"/>
      <w:numFmt w:val="bullet"/>
      <w:lvlText w:val=""/>
      <w:lvlJc w:val="left"/>
      <w:pPr>
        <w:ind w:left="2880" w:hanging="360"/>
      </w:pPr>
      <w:rPr>
        <w:rFonts w:ascii="Symbol" w:hAnsi="Symbol" w:hint="default"/>
      </w:rPr>
    </w:lvl>
    <w:lvl w:ilvl="4" w:tplc="A1E20880">
      <w:start w:val="1"/>
      <w:numFmt w:val="bullet"/>
      <w:lvlText w:val="o"/>
      <w:lvlJc w:val="left"/>
      <w:pPr>
        <w:ind w:left="3600" w:hanging="360"/>
      </w:pPr>
      <w:rPr>
        <w:rFonts w:ascii="Courier New" w:hAnsi="Courier New" w:hint="default"/>
      </w:rPr>
    </w:lvl>
    <w:lvl w:ilvl="5" w:tplc="6400EAFC">
      <w:start w:val="1"/>
      <w:numFmt w:val="bullet"/>
      <w:lvlText w:val=""/>
      <w:lvlJc w:val="left"/>
      <w:pPr>
        <w:ind w:left="4320" w:hanging="360"/>
      </w:pPr>
      <w:rPr>
        <w:rFonts w:ascii="Wingdings" w:hAnsi="Wingdings" w:hint="default"/>
      </w:rPr>
    </w:lvl>
    <w:lvl w:ilvl="6" w:tplc="617A120C">
      <w:start w:val="1"/>
      <w:numFmt w:val="bullet"/>
      <w:lvlText w:val=""/>
      <w:lvlJc w:val="left"/>
      <w:pPr>
        <w:ind w:left="5040" w:hanging="360"/>
      </w:pPr>
      <w:rPr>
        <w:rFonts w:ascii="Symbol" w:hAnsi="Symbol" w:hint="default"/>
      </w:rPr>
    </w:lvl>
    <w:lvl w:ilvl="7" w:tplc="DC5A104E">
      <w:start w:val="1"/>
      <w:numFmt w:val="bullet"/>
      <w:lvlText w:val="o"/>
      <w:lvlJc w:val="left"/>
      <w:pPr>
        <w:ind w:left="5760" w:hanging="360"/>
      </w:pPr>
      <w:rPr>
        <w:rFonts w:ascii="Courier New" w:hAnsi="Courier New" w:hint="default"/>
      </w:rPr>
    </w:lvl>
    <w:lvl w:ilvl="8" w:tplc="C26C5AA8">
      <w:start w:val="1"/>
      <w:numFmt w:val="bullet"/>
      <w:lvlText w:val=""/>
      <w:lvlJc w:val="left"/>
      <w:pPr>
        <w:ind w:left="6480" w:hanging="360"/>
      </w:pPr>
      <w:rPr>
        <w:rFonts w:ascii="Wingdings" w:hAnsi="Wingdings" w:hint="default"/>
      </w:rPr>
    </w:lvl>
  </w:abstractNum>
  <w:abstractNum w:abstractNumId="1" w15:restartNumberingAfterBreak="0">
    <w:nsid w:val="06EE0CDD"/>
    <w:multiLevelType w:val="hybridMultilevel"/>
    <w:tmpl w:val="EBBAC5F0"/>
    <w:lvl w:ilvl="0" w:tplc="1FA8C27A">
      <w:start w:val="1"/>
      <w:numFmt w:val="bullet"/>
      <w:lvlText w:val=""/>
      <w:lvlJc w:val="left"/>
      <w:pPr>
        <w:ind w:left="720" w:hanging="360"/>
      </w:pPr>
      <w:rPr>
        <w:rFonts w:ascii="Symbol" w:hAnsi="Symbol" w:hint="default"/>
      </w:rPr>
    </w:lvl>
    <w:lvl w:ilvl="1" w:tplc="504E2474">
      <w:start w:val="1"/>
      <w:numFmt w:val="bullet"/>
      <w:lvlText w:val="o"/>
      <w:lvlJc w:val="left"/>
      <w:pPr>
        <w:ind w:left="1440" w:hanging="360"/>
      </w:pPr>
      <w:rPr>
        <w:rFonts w:ascii="Courier New" w:hAnsi="Courier New" w:hint="default"/>
      </w:rPr>
    </w:lvl>
    <w:lvl w:ilvl="2" w:tplc="EDEE77F6">
      <w:start w:val="1"/>
      <w:numFmt w:val="bullet"/>
      <w:lvlText w:val=""/>
      <w:lvlJc w:val="left"/>
      <w:pPr>
        <w:ind w:left="2160" w:hanging="360"/>
      </w:pPr>
      <w:rPr>
        <w:rFonts w:ascii="Wingdings" w:hAnsi="Wingdings" w:hint="default"/>
      </w:rPr>
    </w:lvl>
    <w:lvl w:ilvl="3" w:tplc="B618288C">
      <w:start w:val="1"/>
      <w:numFmt w:val="bullet"/>
      <w:lvlText w:val=""/>
      <w:lvlJc w:val="left"/>
      <w:pPr>
        <w:ind w:left="2880" w:hanging="360"/>
      </w:pPr>
      <w:rPr>
        <w:rFonts w:ascii="Symbol" w:hAnsi="Symbol" w:hint="default"/>
      </w:rPr>
    </w:lvl>
    <w:lvl w:ilvl="4" w:tplc="C5CCB668">
      <w:start w:val="1"/>
      <w:numFmt w:val="bullet"/>
      <w:lvlText w:val="o"/>
      <w:lvlJc w:val="left"/>
      <w:pPr>
        <w:ind w:left="3600" w:hanging="360"/>
      </w:pPr>
      <w:rPr>
        <w:rFonts w:ascii="Courier New" w:hAnsi="Courier New" w:hint="default"/>
      </w:rPr>
    </w:lvl>
    <w:lvl w:ilvl="5" w:tplc="333A8FE8">
      <w:start w:val="1"/>
      <w:numFmt w:val="bullet"/>
      <w:lvlText w:val=""/>
      <w:lvlJc w:val="left"/>
      <w:pPr>
        <w:ind w:left="4320" w:hanging="360"/>
      </w:pPr>
      <w:rPr>
        <w:rFonts w:ascii="Wingdings" w:hAnsi="Wingdings" w:hint="default"/>
      </w:rPr>
    </w:lvl>
    <w:lvl w:ilvl="6" w:tplc="4A34FA28">
      <w:start w:val="1"/>
      <w:numFmt w:val="bullet"/>
      <w:lvlText w:val=""/>
      <w:lvlJc w:val="left"/>
      <w:pPr>
        <w:ind w:left="5040" w:hanging="360"/>
      </w:pPr>
      <w:rPr>
        <w:rFonts w:ascii="Symbol" w:hAnsi="Symbol" w:hint="default"/>
      </w:rPr>
    </w:lvl>
    <w:lvl w:ilvl="7" w:tplc="69B2628A">
      <w:start w:val="1"/>
      <w:numFmt w:val="bullet"/>
      <w:lvlText w:val="o"/>
      <w:lvlJc w:val="left"/>
      <w:pPr>
        <w:ind w:left="5760" w:hanging="360"/>
      </w:pPr>
      <w:rPr>
        <w:rFonts w:ascii="Courier New" w:hAnsi="Courier New" w:hint="default"/>
      </w:rPr>
    </w:lvl>
    <w:lvl w:ilvl="8" w:tplc="A0CA0E3E">
      <w:start w:val="1"/>
      <w:numFmt w:val="bullet"/>
      <w:lvlText w:val=""/>
      <w:lvlJc w:val="left"/>
      <w:pPr>
        <w:ind w:left="6480" w:hanging="360"/>
      </w:pPr>
      <w:rPr>
        <w:rFonts w:ascii="Wingdings" w:hAnsi="Wingdings" w:hint="default"/>
      </w:rPr>
    </w:lvl>
  </w:abstractNum>
  <w:abstractNum w:abstractNumId="2" w15:restartNumberingAfterBreak="0">
    <w:nsid w:val="09FA755C"/>
    <w:multiLevelType w:val="hybridMultilevel"/>
    <w:tmpl w:val="86D40786"/>
    <w:lvl w:ilvl="0" w:tplc="D8C80FB2">
      <w:start w:val="1"/>
      <w:numFmt w:val="bullet"/>
      <w:lvlText w:val=""/>
      <w:lvlJc w:val="left"/>
      <w:pPr>
        <w:ind w:left="720" w:hanging="360"/>
      </w:pPr>
      <w:rPr>
        <w:rFonts w:ascii="Symbol" w:hAnsi="Symbol" w:hint="default"/>
      </w:rPr>
    </w:lvl>
    <w:lvl w:ilvl="1" w:tplc="969681E4">
      <w:start w:val="1"/>
      <w:numFmt w:val="bullet"/>
      <w:lvlText w:val="o"/>
      <w:lvlJc w:val="left"/>
      <w:pPr>
        <w:ind w:left="1440" w:hanging="360"/>
      </w:pPr>
      <w:rPr>
        <w:rFonts w:ascii="Courier New" w:hAnsi="Courier New" w:hint="default"/>
      </w:rPr>
    </w:lvl>
    <w:lvl w:ilvl="2" w:tplc="969AFC4A">
      <w:start w:val="1"/>
      <w:numFmt w:val="bullet"/>
      <w:lvlText w:val=""/>
      <w:lvlJc w:val="left"/>
      <w:pPr>
        <w:ind w:left="2160" w:hanging="360"/>
      </w:pPr>
      <w:rPr>
        <w:rFonts w:ascii="Wingdings" w:hAnsi="Wingdings" w:hint="default"/>
      </w:rPr>
    </w:lvl>
    <w:lvl w:ilvl="3" w:tplc="3080EABA">
      <w:start w:val="1"/>
      <w:numFmt w:val="bullet"/>
      <w:lvlText w:val=""/>
      <w:lvlJc w:val="left"/>
      <w:pPr>
        <w:ind w:left="2880" w:hanging="360"/>
      </w:pPr>
      <w:rPr>
        <w:rFonts w:ascii="Symbol" w:hAnsi="Symbol" w:hint="default"/>
      </w:rPr>
    </w:lvl>
    <w:lvl w:ilvl="4" w:tplc="659A3B90">
      <w:start w:val="1"/>
      <w:numFmt w:val="bullet"/>
      <w:lvlText w:val="o"/>
      <w:lvlJc w:val="left"/>
      <w:pPr>
        <w:ind w:left="3600" w:hanging="360"/>
      </w:pPr>
      <w:rPr>
        <w:rFonts w:ascii="Courier New" w:hAnsi="Courier New" w:hint="default"/>
      </w:rPr>
    </w:lvl>
    <w:lvl w:ilvl="5" w:tplc="84E2601A">
      <w:start w:val="1"/>
      <w:numFmt w:val="bullet"/>
      <w:lvlText w:val=""/>
      <w:lvlJc w:val="left"/>
      <w:pPr>
        <w:ind w:left="4320" w:hanging="360"/>
      </w:pPr>
      <w:rPr>
        <w:rFonts w:ascii="Wingdings" w:hAnsi="Wingdings" w:hint="default"/>
      </w:rPr>
    </w:lvl>
    <w:lvl w:ilvl="6" w:tplc="2D160736">
      <w:start w:val="1"/>
      <w:numFmt w:val="bullet"/>
      <w:lvlText w:val=""/>
      <w:lvlJc w:val="left"/>
      <w:pPr>
        <w:ind w:left="5040" w:hanging="360"/>
      </w:pPr>
      <w:rPr>
        <w:rFonts w:ascii="Symbol" w:hAnsi="Symbol" w:hint="default"/>
      </w:rPr>
    </w:lvl>
    <w:lvl w:ilvl="7" w:tplc="224C07D2">
      <w:start w:val="1"/>
      <w:numFmt w:val="bullet"/>
      <w:lvlText w:val="o"/>
      <w:lvlJc w:val="left"/>
      <w:pPr>
        <w:ind w:left="5760" w:hanging="360"/>
      </w:pPr>
      <w:rPr>
        <w:rFonts w:ascii="Courier New" w:hAnsi="Courier New" w:hint="default"/>
      </w:rPr>
    </w:lvl>
    <w:lvl w:ilvl="8" w:tplc="55203182">
      <w:start w:val="1"/>
      <w:numFmt w:val="bullet"/>
      <w:lvlText w:val=""/>
      <w:lvlJc w:val="left"/>
      <w:pPr>
        <w:ind w:left="6480" w:hanging="360"/>
      </w:pPr>
      <w:rPr>
        <w:rFonts w:ascii="Wingdings" w:hAnsi="Wingdings" w:hint="default"/>
      </w:rPr>
    </w:lvl>
  </w:abstractNum>
  <w:abstractNum w:abstractNumId="3" w15:restartNumberingAfterBreak="0">
    <w:nsid w:val="0FB3E35A"/>
    <w:multiLevelType w:val="hybridMultilevel"/>
    <w:tmpl w:val="C5D65116"/>
    <w:lvl w:ilvl="0" w:tplc="3BA4534C">
      <w:start w:val="1"/>
      <w:numFmt w:val="bullet"/>
      <w:lvlText w:val=""/>
      <w:lvlJc w:val="left"/>
      <w:pPr>
        <w:ind w:left="720" w:hanging="360"/>
      </w:pPr>
      <w:rPr>
        <w:rFonts w:ascii="Symbol" w:hAnsi="Symbol" w:hint="default"/>
      </w:rPr>
    </w:lvl>
    <w:lvl w:ilvl="1" w:tplc="EDBCD262">
      <w:start w:val="1"/>
      <w:numFmt w:val="bullet"/>
      <w:lvlText w:val="o"/>
      <w:lvlJc w:val="left"/>
      <w:pPr>
        <w:ind w:left="1440" w:hanging="360"/>
      </w:pPr>
      <w:rPr>
        <w:rFonts w:ascii="Courier New" w:hAnsi="Courier New" w:hint="default"/>
      </w:rPr>
    </w:lvl>
    <w:lvl w:ilvl="2" w:tplc="98CE87C6">
      <w:start w:val="1"/>
      <w:numFmt w:val="bullet"/>
      <w:lvlText w:val=""/>
      <w:lvlJc w:val="left"/>
      <w:pPr>
        <w:ind w:left="2160" w:hanging="360"/>
      </w:pPr>
      <w:rPr>
        <w:rFonts w:ascii="Wingdings" w:hAnsi="Wingdings" w:hint="default"/>
      </w:rPr>
    </w:lvl>
    <w:lvl w:ilvl="3" w:tplc="24984C2C">
      <w:start w:val="1"/>
      <w:numFmt w:val="bullet"/>
      <w:lvlText w:val=""/>
      <w:lvlJc w:val="left"/>
      <w:pPr>
        <w:ind w:left="2880" w:hanging="360"/>
      </w:pPr>
      <w:rPr>
        <w:rFonts w:ascii="Symbol" w:hAnsi="Symbol" w:hint="default"/>
      </w:rPr>
    </w:lvl>
    <w:lvl w:ilvl="4" w:tplc="B7945774">
      <w:start w:val="1"/>
      <w:numFmt w:val="bullet"/>
      <w:lvlText w:val="o"/>
      <w:lvlJc w:val="left"/>
      <w:pPr>
        <w:ind w:left="3600" w:hanging="360"/>
      </w:pPr>
      <w:rPr>
        <w:rFonts w:ascii="Courier New" w:hAnsi="Courier New" w:hint="default"/>
      </w:rPr>
    </w:lvl>
    <w:lvl w:ilvl="5" w:tplc="59CE874A">
      <w:start w:val="1"/>
      <w:numFmt w:val="bullet"/>
      <w:lvlText w:val=""/>
      <w:lvlJc w:val="left"/>
      <w:pPr>
        <w:ind w:left="4320" w:hanging="360"/>
      </w:pPr>
      <w:rPr>
        <w:rFonts w:ascii="Wingdings" w:hAnsi="Wingdings" w:hint="default"/>
      </w:rPr>
    </w:lvl>
    <w:lvl w:ilvl="6" w:tplc="A01032F8">
      <w:start w:val="1"/>
      <w:numFmt w:val="bullet"/>
      <w:lvlText w:val=""/>
      <w:lvlJc w:val="left"/>
      <w:pPr>
        <w:ind w:left="5040" w:hanging="360"/>
      </w:pPr>
      <w:rPr>
        <w:rFonts w:ascii="Symbol" w:hAnsi="Symbol" w:hint="default"/>
      </w:rPr>
    </w:lvl>
    <w:lvl w:ilvl="7" w:tplc="E28EE8CE">
      <w:start w:val="1"/>
      <w:numFmt w:val="bullet"/>
      <w:lvlText w:val="o"/>
      <w:lvlJc w:val="left"/>
      <w:pPr>
        <w:ind w:left="5760" w:hanging="360"/>
      </w:pPr>
      <w:rPr>
        <w:rFonts w:ascii="Courier New" w:hAnsi="Courier New" w:hint="default"/>
      </w:rPr>
    </w:lvl>
    <w:lvl w:ilvl="8" w:tplc="E5905410">
      <w:start w:val="1"/>
      <w:numFmt w:val="bullet"/>
      <w:lvlText w:val=""/>
      <w:lvlJc w:val="left"/>
      <w:pPr>
        <w:ind w:left="6480" w:hanging="360"/>
      </w:pPr>
      <w:rPr>
        <w:rFonts w:ascii="Wingdings" w:hAnsi="Wingdings" w:hint="default"/>
      </w:rPr>
    </w:lvl>
  </w:abstractNum>
  <w:abstractNum w:abstractNumId="4" w15:restartNumberingAfterBreak="0">
    <w:nsid w:val="146964AC"/>
    <w:multiLevelType w:val="hybridMultilevel"/>
    <w:tmpl w:val="BE72CC82"/>
    <w:lvl w:ilvl="0" w:tplc="20C22CFE">
      <w:start w:val="1"/>
      <w:numFmt w:val="bullet"/>
      <w:lvlText w:val=""/>
      <w:lvlJc w:val="left"/>
      <w:pPr>
        <w:ind w:left="720" w:hanging="360"/>
      </w:pPr>
      <w:rPr>
        <w:rFonts w:ascii="Symbol" w:hAnsi="Symbol" w:hint="default"/>
      </w:rPr>
    </w:lvl>
    <w:lvl w:ilvl="1" w:tplc="58FE7CBE">
      <w:start w:val="1"/>
      <w:numFmt w:val="bullet"/>
      <w:lvlText w:val="o"/>
      <w:lvlJc w:val="left"/>
      <w:pPr>
        <w:ind w:left="1440" w:hanging="360"/>
      </w:pPr>
      <w:rPr>
        <w:rFonts w:ascii="Courier New" w:hAnsi="Courier New" w:hint="default"/>
      </w:rPr>
    </w:lvl>
    <w:lvl w:ilvl="2" w:tplc="21089BB0">
      <w:start w:val="1"/>
      <w:numFmt w:val="bullet"/>
      <w:lvlText w:val=""/>
      <w:lvlJc w:val="left"/>
      <w:pPr>
        <w:ind w:left="2160" w:hanging="360"/>
      </w:pPr>
      <w:rPr>
        <w:rFonts w:ascii="Wingdings" w:hAnsi="Wingdings" w:hint="default"/>
      </w:rPr>
    </w:lvl>
    <w:lvl w:ilvl="3" w:tplc="3D0ECA32">
      <w:start w:val="1"/>
      <w:numFmt w:val="bullet"/>
      <w:lvlText w:val=""/>
      <w:lvlJc w:val="left"/>
      <w:pPr>
        <w:ind w:left="2880" w:hanging="360"/>
      </w:pPr>
      <w:rPr>
        <w:rFonts w:ascii="Symbol" w:hAnsi="Symbol" w:hint="default"/>
      </w:rPr>
    </w:lvl>
    <w:lvl w:ilvl="4" w:tplc="691A651A">
      <w:start w:val="1"/>
      <w:numFmt w:val="bullet"/>
      <w:lvlText w:val="o"/>
      <w:lvlJc w:val="left"/>
      <w:pPr>
        <w:ind w:left="3600" w:hanging="360"/>
      </w:pPr>
      <w:rPr>
        <w:rFonts w:ascii="Courier New" w:hAnsi="Courier New" w:hint="default"/>
      </w:rPr>
    </w:lvl>
    <w:lvl w:ilvl="5" w:tplc="279E522A">
      <w:start w:val="1"/>
      <w:numFmt w:val="bullet"/>
      <w:lvlText w:val=""/>
      <w:lvlJc w:val="left"/>
      <w:pPr>
        <w:ind w:left="4320" w:hanging="360"/>
      </w:pPr>
      <w:rPr>
        <w:rFonts w:ascii="Wingdings" w:hAnsi="Wingdings" w:hint="default"/>
      </w:rPr>
    </w:lvl>
    <w:lvl w:ilvl="6" w:tplc="9B021CAC">
      <w:start w:val="1"/>
      <w:numFmt w:val="bullet"/>
      <w:lvlText w:val=""/>
      <w:lvlJc w:val="left"/>
      <w:pPr>
        <w:ind w:left="5040" w:hanging="360"/>
      </w:pPr>
      <w:rPr>
        <w:rFonts w:ascii="Symbol" w:hAnsi="Symbol" w:hint="default"/>
      </w:rPr>
    </w:lvl>
    <w:lvl w:ilvl="7" w:tplc="77C060CE">
      <w:start w:val="1"/>
      <w:numFmt w:val="bullet"/>
      <w:lvlText w:val="o"/>
      <w:lvlJc w:val="left"/>
      <w:pPr>
        <w:ind w:left="5760" w:hanging="360"/>
      </w:pPr>
      <w:rPr>
        <w:rFonts w:ascii="Courier New" w:hAnsi="Courier New" w:hint="default"/>
      </w:rPr>
    </w:lvl>
    <w:lvl w:ilvl="8" w:tplc="1DDE3192">
      <w:start w:val="1"/>
      <w:numFmt w:val="bullet"/>
      <w:lvlText w:val=""/>
      <w:lvlJc w:val="left"/>
      <w:pPr>
        <w:ind w:left="6480" w:hanging="360"/>
      </w:pPr>
      <w:rPr>
        <w:rFonts w:ascii="Wingdings" w:hAnsi="Wingdings" w:hint="default"/>
      </w:rPr>
    </w:lvl>
  </w:abstractNum>
  <w:abstractNum w:abstractNumId="5" w15:restartNumberingAfterBreak="0">
    <w:nsid w:val="15C95AFC"/>
    <w:multiLevelType w:val="hybridMultilevel"/>
    <w:tmpl w:val="E190F7F6"/>
    <w:lvl w:ilvl="0" w:tplc="4D1A371E">
      <w:start w:val="1"/>
      <w:numFmt w:val="bullet"/>
      <w:lvlText w:val=""/>
      <w:lvlJc w:val="left"/>
      <w:pPr>
        <w:ind w:left="1080" w:hanging="360"/>
      </w:pPr>
      <w:rPr>
        <w:rFonts w:ascii="Symbol" w:hAnsi="Symbol" w:hint="default"/>
      </w:rPr>
    </w:lvl>
    <w:lvl w:ilvl="1" w:tplc="E3F6D0A2">
      <w:start w:val="1"/>
      <w:numFmt w:val="bullet"/>
      <w:lvlText w:val="o"/>
      <w:lvlJc w:val="left"/>
      <w:pPr>
        <w:ind w:left="1800" w:hanging="360"/>
      </w:pPr>
      <w:rPr>
        <w:rFonts w:ascii="Courier New" w:hAnsi="Courier New" w:hint="default"/>
      </w:rPr>
    </w:lvl>
    <w:lvl w:ilvl="2" w:tplc="5E9E71FE">
      <w:start w:val="1"/>
      <w:numFmt w:val="bullet"/>
      <w:lvlText w:val=""/>
      <w:lvlJc w:val="left"/>
      <w:pPr>
        <w:ind w:left="2520" w:hanging="360"/>
      </w:pPr>
      <w:rPr>
        <w:rFonts w:ascii="Wingdings" w:hAnsi="Wingdings" w:hint="default"/>
      </w:rPr>
    </w:lvl>
    <w:lvl w:ilvl="3" w:tplc="87C88FCC">
      <w:start w:val="1"/>
      <w:numFmt w:val="bullet"/>
      <w:lvlText w:val=""/>
      <w:lvlJc w:val="left"/>
      <w:pPr>
        <w:ind w:left="3240" w:hanging="360"/>
      </w:pPr>
      <w:rPr>
        <w:rFonts w:ascii="Symbol" w:hAnsi="Symbol" w:hint="default"/>
      </w:rPr>
    </w:lvl>
    <w:lvl w:ilvl="4" w:tplc="F0F6C172">
      <w:start w:val="1"/>
      <w:numFmt w:val="bullet"/>
      <w:lvlText w:val="o"/>
      <w:lvlJc w:val="left"/>
      <w:pPr>
        <w:ind w:left="3960" w:hanging="360"/>
      </w:pPr>
      <w:rPr>
        <w:rFonts w:ascii="Courier New" w:hAnsi="Courier New" w:hint="default"/>
      </w:rPr>
    </w:lvl>
    <w:lvl w:ilvl="5" w:tplc="E97A8FC4">
      <w:start w:val="1"/>
      <w:numFmt w:val="bullet"/>
      <w:lvlText w:val=""/>
      <w:lvlJc w:val="left"/>
      <w:pPr>
        <w:ind w:left="4680" w:hanging="360"/>
      </w:pPr>
      <w:rPr>
        <w:rFonts w:ascii="Wingdings" w:hAnsi="Wingdings" w:hint="default"/>
      </w:rPr>
    </w:lvl>
    <w:lvl w:ilvl="6" w:tplc="BBC4F5A8">
      <w:start w:val="1"/>
      <w:numFmt w:val="bullet"/>
      <w:lvlText w:val=""/>
      <w:lvlJc w:val="left"/>
      <w:pPr>
        <w:ind w:left="5400" w:hanging="360"/>
      </w:pPr>
      <w:rPr>
        <w:rFonts w:ascii="Symbol" w:hAnsi="Symbol" w:hint="default"/>
      </w:rPr>
    </w:lvl>
    <w:lvl w:ilvl="7" w:tplc="F852063A">
      <w:start w:val="1"/>
      <w:numFmt w:val="bullet"/>
      <w:lvlText w:val="o"/>
      <w:lvlJc w:val="left"/>
      <w:pPr>
        <w:ind w:left="6120" w:hanging="360"/>
      </w:pPr>
      <w:rPr>
        <w:rFonts w:ascii="Courier New" w:hAnsi="Courier New" w:hint="default"/>
      </w:rPr>
    </w:lvl>
    <w:lvl w:ilvl="8" w:tplc="24AAD98C">
      <w:start w:val="1"/>
      <w:numFmt w:val="bullet"/>
      <w:lvlText w:val=""/>
      <w:lvlJc w:val="left"/>
      <w:pPr>
        <w:ind w:left="6840" w:hanging="360"/>
      </w:pPr>
      <w:rPr>
        <w:rFonts w:ascii="Wingdings" w:hAnsi="Wingdings" w:hint="default"/>
      </w:rPr>
    </w:lvl>
  </w:abstractNum>
  <w:abstractNum w:abstractNumId="6" w15:restartNumberingAfterBreak="0">
    <w:nsid w:val="16085855"/>
    <w:multiLevelType w:val="hybridMultilevel"/>
    <w:tmpl w:val="DD36E6C8"/>
    <w:lvl w:ilvl="0" w:tplc="3C40B5C4">
      <w:start w:val="1"/>
      <w:numFmt w:val="bullet"/>
      <w:lvlText w:val=""/>
      <w:lvlJc w:val="left"/>
      <w:pPr>
        <w:ind w:left="720" w:hanging="360"/>
      </w:pPr>
      <w:rPr>
        <w:rFonts w:ascii="Symbol" w:hAnsi="Symbol" w:hint="default"/>
      </w:rPr>
    </w:lvl>
    <w:lvl w:ilvl="1" w:tplc="9FAAE746">
      <w:start w:val="1"/>
      <w:numFmt w:val="bullet"/>
      <w:lvlText w:val="o"/>
      <w:lvlJc w:val="left"/>
      <w:pPr>
        <w:ind w:left="1440" w:hanging="360"/>
      </w:pPr>
      <w:rPr>
        <w:rFonts w:ascii="Courier New" w:hAnsi="Courier New" w:hint="default"/>
      </w:rPr>
    </w:lvl>
    <w:lvl w:ilvl="2" w:tplc="135E674A">
      <w:start w:val="1"/>
      <w:numFmt w:val="bullet"/>
      <w:lvlText w:val=""/>
      <w:lvlJc w:val="left"/>
      <w:pPr>
        <w:ind w:left="2160" w:hanging="360"/>
      </w:pPr>
      <w:rPr>
        <w:rFonts w:ascii="Wingdings" w:hAnsi="Wingdings" w:hint="default"/>
      </w:rPr>
    </w:lvl>
    <w:lvl w:ilvl="3" w:tplc="E2BA9322">
      <w:start w:val="1"/>
      <w:numFmt w:val="bullet"/>
      <w:lvlText w:val=""/>
      <w:lvlJc w:val="left"/>
      <w:pPr>
        <w:ind w:left="2880" w:hanging="360"/>
      </w:pPr>
      <w:rPr>
        <w:rFonts w:ascii="Symbol" w:hAnsi="Symbol" w:hint="default"/>
      </w:rPr>
    </w:lvl>
    <w:lvl w:ilvl="4" w:tplc="E1F2944A">
      <w:start w:val="1"/>
      <w:numFmt w:val="bullet"/>
      <w:lvlText w:val="o"/>
      <w:lvlJc w:val="left"/>
      <w:pPr>
        <w:ind w:left="3600" w:hanging="360"/>
      </w:pPr>
      <w:rPr>
        <w:rFonts w:ascii="Courier New" w:hAnsi="Courier New" w:hint="default"/>
      </w:rPr>
    </w:lvl>
    <w:lvl w:ilvl="5" w:tplc="4850AE68">
      <w:start w:val="1"/>
      <w:numFmt w:val="bullet"/>
      <w:lvlText w:val=""/>
      <w:lvlJc w:val="left"/>
      <w:pPr>
        <w:ind w:left="4320" w:hanging="360"/>
      </w:pPr>
      <w:rPr>
        <w:rFonts w:ascii="Wingdings" w:hAnsi="Wingdings" w:hint="default"/>
      </w:rPr>
    </w:lvl>
    <w:lvl w:ilvl="6" w:tplc="3AC2A5A0">
      <w:start w:val="1"/>
      <w:numFmt w:val="bullet"/>
      <w:lvlText w:val=""/>
      <w:lvlJc w:val="left"/>
      <w:pPr>
        <w:ind w:left="5040" w:hanging="360"/>
      </w:pPr>
      <w:rPr>
        <w:rFonts w:ascii="Symbol" w:hAnsi="Symbol" w:hint="default"/>
      </w:rPr>
    </w:lvl>
    <w:lvl w:ilvl="7" w:tplc="6878446E">
      <w:start w:val="1"/>
      <w:numFmt w:val="bullet"/>
      <w:lvlText w:val="o"/>
      <w:lvlJc w:val="left"/>
      <w:pPr>
        <w:ind w:left="5760" w:hanging="360"/>
      </w:pPr>
      <w:rPr>
        <w:rFonts w:ascii="Courier New" w:hAnsi="Courier New" w:hint="default"/>
      </w:rPr>
    </w:lvl>
    <w:lvl w:ilvl="8" w:tplc="9294D698">
      <w:start w:val="1"/>
      <w:numFmt w:val="bullet"/>
      <w:lvlText w:val=""/>
      <w:lvlJc w:val="left"/>
      <w:pPr>
        <w:ind w:left="6480" w:hanging="360"/>
      </w:pPr>
      <w:rPr>
        <w:rFonts w:ascii="Wingdings" w:hAnsi="Wingdings" w:hint="default"/>
      </w:rPr>
    </w:lvl>
  </w:abstractNum>
  <w:abstractNum w:abstractNumId="7" w15:restartNumberingAfterBreak="0">
    <w:nsid w:val="16346C2E"/>
    <w:multiLevelType w:val="hybridMultilevel"/>
    <w:tmpl w:val="BE6CCC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431CD9"/>
    <w:multiLevelType w:val="hybridMultilevel"/>
    <w:tmpl w:val="5D34E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3B1733"/>
    <w:multiLevelType w:val="hybridMultilevel"/>
    <w:tmpl w:val="5DCEFB9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21F4370C"/>
    <w:multiLevelType w:val="hybridMultilevel"/>
    <w:tmpl w:val="7E200838"/>
    <w:lvl w:ilvl="0" w:tplc="9FDAEFDA">
      <w:start w:val="1"/>
      <w:numFmt w:val="bullet"/>
      <w:lvlText w:val=""/>
      <w:lvlJc w:val="left"/>
      <w:pPr>
        <w:ind w:left="720" w:hanging="360"/>
      </w:pPr>
      <w:rPr>
        <w:rFonts w:ascii="Symbol" w:hAnsi="Symbol" w:hint="default"/>
      </w:rPr>
    </w:lvl>
    <w:lvl w:ilvl="1" w:tplc="28A8262C">
      <w:start w:val="1"/>
      <w:numFmt w:val="bullet"/>
      <w:lvlText w:val="o"/>
      <w:lvlJc w:val="left"/>
      <w:pPr>
        <w:ind w:left="1440" w:hanging="360"/>
      </w:pPr>
      <w:rPr>
        <w:rFonts w:ascii="Courier New" w:hAnsi="Courier New" w:hint="default"/>
      </w:rPr>
    </w:lvl>
    <w:lvl w:ilvl="2" w:tplc="B3ECF930">
      <w:start w:val="1"/>
      <w:numFmt w:val="bullet"/>
      <w:lvlText w:val=""/>
      <w:lvlJc w:val="left"/>
      <w:pPr>
        <w:ind w:left="2160" w:hanging="360"/>
      </w:pPr>
      <w:rPr>
        <w:rFonts w:ascii="Wingdings" w:hAnsi="Wingdings" w:hint="default"/>
      </w:rPr>
    </w:lvl>
    <w:lvl w:ilvl="3" w:tplc="578E7896">
      <w:start w:val="1"/>
      <w:numFmt w:val="bullet"/>
      <w:lvlText w:val=""/>
      <w:lvlJc w:val="left"/>
      <w:pPr>
        <w:ind w:left="2880" w:hanging="360"/>
      </w:pPr>
      <w:rPr>
        <w:rFonts w:ascii="Symbol" w:hAnsi="Symbol" w:hint="default"/>
      </w:rPr>
    </w:lvl>
    <w:lvl w:ilvl="4" w:tplc="869A2806">
      <w:start w:val="1"/>
      <w:numFmt w:val="bullet"/>
      <w:lvlText w:val="o"/>
      <w:lvlJc w:val="left"/>
      <w:pPr>
        <w:ind w:left="3600" w:hanging="360"/>
      </w:pPr>
      <w:rPr>
        <w:rFonts w:ascii="Courier New" w:hAnsi="Courier New" w:hint="default"/>
      </w:rPr>
    </w:lvl>
    <w:lvl w:ilvl="5" w:tplc="EBE8C5E0">
      <w:start w:val="1"/>
      <w:numFmt w:val="bullet"/>
      <w:lvlText w:val=""/>
      <w:lvlJc w:val="left"/>
      <w:pPr>
        <w:ind w:left="4320" w:hanging="360"/>
      </w:pPr>
      <w:rPr>
        <w:rFonts w:ascii="Wingdings" w:hAnsi="Wingdings" w:hint="default"/>
      </w:rPr>
    </w:lvl>
    <w:lvl w:ilvl="6" w:tplc="D4EAB7CC">
      <w:start w:val="1"/>
      <w:numFmt w:val="bullet"/>
      <w:lvlText w:val=""/>
      <w:lvlJc w:val="left"/>
      <w:pPr>
        <w:ind w:left="5040" w:hanging="360"/>
      </w:pPr>
      <w:rPr>
        <w:rFonts w:ascii="Symbol" w:hAnsi="Symbol" w:hint="default"/>
      </w:rPr>
    </w:lvl>
    <w:lvl w:ilvl="7" w:tplc="B762D9BA">
      <w:start w:val="1"/>
      <w:numFmt w:val="bullet"/>
      <w:lvlText w:val="o"/>
      <w:lvlJc w:val="left"/>
      <w:pPr>
        <w:ind w:left="5760" w:hanging="360"/>
      </w:pPr>
      <w:rPr>
        <w:rFonts w:ascii="Courier New" w:hAnsi="Courier New" w:hint="default"/>
      </w:rPr>
    </w:lvl>
    <w:lvl w:ilvl="8" w:tplc="3E4A09B6">
      <w:start w:val="1"/>
      <w:numFmt w:val="bullet"/>
      <w:lvlText w:val=""/>
      <w:lvlJc w:val="left"/>
      <w:pPr>
        <w:ind w:left="6480" w:hanging="360"/>
      </w:pPr>
      <w:rPr>
        <w:rFonts w:ascii="Wingdings" w:hAnsi="Wingdings" w:hint="default"/>
      </w:rPr>
    </w:lvl>
  </w:abstractNum>
  <w:abstractNum w:abstractNumId="11" w15:restartNumberingAfterBreak="0">
    <w:nsid w:val="27FDB817"/>
    <w:multiLevelType w:val="hybridMultilevel"/>
    <w:tmpl w:val="186087EA"/>
    <w:lvl w:ilvl="0" w:tplc="893086A8">
      <w:start w:val="1"/>
      <w:numFmt w:val="bullet"/>
      <w:lvlText w:val=""/>
      <w:lvlJc w:val="left"/>
      <w:pPr>
        <w:ind w:left="720" w:hanging="360"/>
      </w:pPr>
      <w:rPr>
        <w:rFonts w:ascii="Symbol" w:hAnsi="Symbol" w:hint="default"/>
      </w:rPr>
    </w:lvl>
    <w:lvl w:ilvl="1" w:tplc="5986BCCE">
      <w:start w:val="1"/>
      <w:numFmt w:val="bullet"/>
      <w:lvlText w:val="o"/>
      <w:lvlJc w:val="left"/>
      <w:pPr>
        <w:ind w:left="1440" w:hanging="360"/>
      </w:pPr>
      <w:rPr>
        <w:rFonts w:ascii="Courier New" w:hAnsi="Courier New" w:hint="default"/>
      </w:rPr>
    </w:lvl>
    <w:lvl w:ilvl="2" w:tplc="C1C64126">
      <w:start w:val="1"/>
      <w:numFmt w:val="bullet"/>
      <w:lvlText w:val=""/>
      <w:lvlJc w:val="left"/>
      <w:pPr>
        <w:ind w:left="2160" w:hanging="360"/>
      </w:pPr>
      <w:rPr>
        <w:rFonts w:ascii="Wingdings" w:hAnsi="Wingdings" w:hint="default"/>
      </w:rPr>
    </w:lvl>
    <w:lvl w:ilvl="3" w:tplc="AE381082">
      <w:start w:val="1"/>
      <w:numFmt w:val="bullet"/>
      <w:lvlText w:val=""/>
      <w:lvlJc w:val="left"/>
      <w:pPr>
        <w:ind w:left="2880" w:hanging="360"/>
      </w:pPr>
      <w:rPr>
        <w:rFonts w:ascii="Symbol" w:hAnsi="Symbol" w:hint="default"/>
      </w:rPr>
    </w:lvl>
    <w:lvl w:ilvl="4" w:tplc="CCC437E0">
      <w:start w:val="1"/>
      <w:numFmt w:val="bullet"/>
      <w:lvlText w:val="o"/>
      <w:lvlJc w:val="left"/>
      <w:pPr>
        <w:ind w:left="3600" w:hanging="360"/>
      </w:pPr>
      <w:rPr>
        <w:rFonts w:ascii="Courier New" w:hAnsi="Courier New" w:hint="default"/>
      </w:rPr>
    </w:lvl>
    <w:lvl w:ilvl="5" w:tplc="0F2EAA0A">
      <w:start w:val="1"/>
      <w:numFmt w:val="bullet"/>
      <w:lvlText w:val=""/>
      <w:lvlJc w:val="left"/>
      <w:pPr>
        <w:ind w:left="4320" w:hanging="360"/>
      </w:pPr>
      <w:rPr>
        <w:rFonts w:ascii="Wingdings" w:hAnsi="Wingdings" w:hint="default"/>
      </w:rPr>
    </w:lvl>
    <w:lvl w:ilvl="6" w:tplc="ED2A099A">
      <w:start w:val="1"/>
      <w:numFmt w:val="bullet"/>
      <w:lvlText w:val=""/>
      <w:lvlJc w:val="left"/>
      <w:pPr>
        <w:ind w:left="5040" w:hanging="360"/>
      </w:pPr>
      <w:rPr>
        <w:rFonts w:ascii="Symbol" w:hAnsi="Symbol" w:hint="default"/>
      </w:rPr>
    </w:lvl>
    <w:lvl w:ilvl="7" w:tplc="CC66EA9A">
      <w:start w:val="1"/>
      <w:numFmt w:val="bullet"/>
      <w:lvlText w:val="o"/>
      <w:lvlJc w:val="left"/>
      <w:pPr>
        <w:ind w:left="5760" w:hanging="360"/>
      </w:pPr>
      <w:rPr>
        <w:rFonts w:ascii="Courier New" w:hAnsi="Courier New" w:hint="default"/>
      </w:rPr>
    </w:lvl>
    <w:lvl w:ilvl="8" w:tplc="B26A124A">
      <w:start w:val="1"/>
      <w:numFmt w:val="bullet"/>
      <w:lvlText w:val=""/>
      <w:lvlJc w:val="left"/>
      <w:pPr>
        <w:ind w:left="6480" w:hanging="360"/>
      </w:pPr>
      <w:rPr>
        <w:rFonts w:ascii="Wingdings" w:hAnsi="Wingdings" w:hint="default"/>
      </w:rPr>
    </w:lvl>
  </w:abstractNum>
  <w:abstractNum w:abstractNumId="12" w15:restartNumberingAfterBreak="0">
    <w:nsid w:val="34131FA0"/>
    <w:multiLevelType w:val="hybridMultilevel"/>
    <w:tmpl w:val="6408EAEC"/>
    <w:lvl w:ilvl="0" w:tplc="E23CAB76">
      <w:start w:val="1"/>
      <w:numFmt w:val="bullet"/>
      <w:lvlText w:val=""/>
      <w:lvlJc w:val="left"/>
      <w:pPr>
        <w:ind w:left="720" w:hanging="360"/>
      </w:pPr>
      <w:rPr>
        <w:rFonts w:ascii="Symbol" w:hAnsi="Symbol" w:hint="default"/>
      </w:rPr>
    </w:lvl>
    <w:lvl w:ilvl="1" w:tplc="80AA6C52">
      <w:start w:val="1"/>
      <w:numFmt w:val="bullet"/>
      <w:lvlText w:val="o"/>
      <w:lvlJc w:val="left"/>
      <w:pPr>
        <w:ind w:left="1440" w:hanging="360"/>
      </w:pPr>
      <w:rPr>
        <w:rFonts w:ascii="Courier New" w:hAnsi="Courier New" w:hint="default"/>
      </w:rPr>
    </w:lvl>
    <w:lvl w:ilvl="2" w:tplc="ED1866A4">
      <w:start w:val="1"/>
      <w:numFmt w:val="bullet"/>
      <w:lvlText w:val=""/>
      <w:lvlJc w:val="left"/>
      <w:pPr>
        <w:ind w:left="2160" w:hanging="360"/>
      </w:pPr>
      <w:rPr>
        <w:rFonts w:ascii="Wingdings" w:hAnsi="Wingdings" w:hint="default"/>
      </w:rPr>
    </w:lvl>
    <w:lvl w:ilvl="3" w:tplc="3314FD8E">
      <w:start w:val="1"/>
      <w:numFmt w:val="bullet"/>
      <w:lvlText w:val=""/>
      <w:lvlJc w:val="left"/>
      <w:pPr>
        <w:ind w:left="2880" w:hanging="360"/>
      </w:pPr>
      <w:rPr>
        <w:rFonts w:ascii="Symbol" w:hAnsi="Symbol" w:hint="default"/>
      </w:rPr>
    </w:lvl>
    <w:lvl w:ilvl="4" w:tplc="C4D47552">
      <w:start w:val="1"/>
      <w:numFmt w:val="bullet"/>
      <w:lvlText w:val="o"/>
      <w:lvlJc w:val="left"/>
      <w:pPr>
        <w:ind w:left="3600" w:hanging="360"/>
      </w:pPr>
      <w:rPr>
        <w:rFonts w:ascii="Courier New" w:hAnsi="Courier New" w:hint="default"/>
      </w:rPr>
    </w:lvl>
    <w:lvl w:ilvl="5" w:tplc="50B22E1E">
      <w:start w:val="1"/>
      <w:numFmt w:val="bullet"/>
      <w:lvlText w:val=""/>
      <w:lvlJc w:val="left"/>
      <w:pPr>
        <w:ind w:left="4320" w:hanging="360"/>
      </w:pPr>
      <w:rPr>
        <w:rFonts w:ascii="Wingdings" w:hAnsi="Wingdings" w:hint="default"/>
      </w:rPr>
    </w:lvl>
    <w:lvl w:ilvl="6" w:tplc="99D61076">
      <w:start w:val="1"/>
      <w:numFmt w:val="bullet"/>
      <w:lvlText w:val=""/>
      <w:lvlJc w:val="left"/>
      <w:pPr>
        <w:ind w:left="5040" w:hanging="360"/>
      </w:pPr>
      <w:rPr>
        <w:rFonts w:ascii="Symbol" w:hAnsi="Symbol" w:hint="default"/>
      </w:rPr>
    </w:lvl>
    <w:lvl w:ilvl="7" w:tplc="C6FAD8CC">
      <w:start w:val="1"/>
      <w:numFmt w:val="bullet"/>
      <w:lvlText w:val="o"/>
      <w:lvlJc w:val="left"/>
      <w:pPr>
        <w:ind w:left="5760" w:hanging="360"/>
      </w:pPr>
      <w:rPr>
        <w:rFonts w:ascii="Courier New" w:hAnsi="Courier New" w:hint="default"/>
      </w:rPr>
    </w:lvl>
    <w:lvl w:ilvl="8" w:tplc="C0D64802">
      <w:start w:val="1"/>
      <w:numFmt w:val="bullet"/>
      <w:lvlText w:val=""/>
      <w:lvlJc w:val="left"/>
      <w:pPr>
        <w:ind w:left="6480" w:hanging="360"/>
      </w:pPr>
      <w:rPr>
        <w:rFonts w:ascii="Wingdings" w:hAnsi="Wingdings" w:hint="default"/>
      </w:rPr>
    </w:lvl>
  </w:abstractNum>
  <w:abstractNum w:abstractNumId="13" w15:restartNumberingAfterBreak="0">
    <w:nsid w:val="3DC9C436"/>
    <w:multiLevelType w:val="hybridMultilevel"/>
    <w:tmpl w:val="65F037F8"/>
    <w:lvl w:ilvl="0" w:tplc="A7DC3DC0">
      <w:start w:val="1"/>
      <w:numFmt w:val="bullet"/>
      <w:lvlText w:val=""/>
      <w:lvlJc w:val="left"/>
      <w:pPr>
        <w:ind w:left="720" w:hanging="360"/>
      </w:pPr>
      <w:rPr>
        <w:rFonts w:ascii="Symbol" w:hAnsi="Symbol" w:hint="default"/>
      </w:rPr>
    </w:lvl>
    <w:lvl w:ilvl="1" w:tplc="43EAC6E0">
      <w:start w:val="1"/>
      <w:numFmt w:val="bullet"/>
      <w:lvlText w:val="o"/>
      <w:lvlJc w:val="left"/>
      <w:pPr>
        <w:ind w:left="1440" w:hanging="360"/>
      </w:pPr>
      <w:rPr>
        <w:rFonts w:ascii="Courier New" w:hAnsi="Courier New" w:hint="default"/>
      </w:rPr>
    </w:lvl>
    <w:lvl w:ilvl="2" w:tplc="0CCEBFEE">
      <w:start w:val="1"/>
      <w:numFmt w:val="bullet"/>
      <w:lvlText w:val=""/>
      <w:lvlJc w:val="left"/>
      <w:pPr>
        <w:ind w:left="2160" w:hanging="360"/>
      </w:pPr>
      <w:rPr>
        <w:rFonts w:ascii="Wingdings" w:hAnsi="Wingdings" w:hint="default"/>
      </w:rPr>
    </w:lvl>
    <w:lvl w:ilvl="3" w:tplc="AFBE9008">
      <w:start w:val="1"/>
      <w:numFmt w:val="bullet"/>
      <w:lvlText w:val=""/>
      <w:lvlJc w:val="left"/>
      <w:pPr>
        <w:ind w:left="2880" w:hanging="360"/>
      </w:pPr>
      <w:rPr>
        <w:rFonts w:ascii="Symbol" w:hAnsi="Symbol" w:hint="default"/>
      </w:rPr>
    </w:lvl>
    <w:lvl w:ilvl="4" w:tplc="2C52A3AA">
      <w:start w:val="1"/>
      <w:numFmt w:val="bullet"/>
      <w:lvlText w:val="o"/>
      <w:lvlJc w:val="left"/>
      <w:pPr>
        <w:ind w:left="3600" w:hanging="360"/>
      </w:pPr>
      <w:rPr>
        <w:rFonts w:ascii="Courier New" w:hAnsi="Courier New" w:hint="default"/>
      </w:rPr>
    </w:lvl>
    <w:lvl w:ilvl="5" w:tplc="48D6CF16">
      <w:start w:val="1"/>
      <w:numFmt w:val="bullet"/>
      <w:lvlText w:val=""/>
      <w:lvlJc w:val="left"/>
      <w:pPr>
        <w:ind w:left="4320" w:hanging="360"/>
      </w:pPr>
      <w:rPr>
        <w:rFonts w:ascii="Wingdings" w:hAnsi="Wingdings" w:hint="default"/>
      </w:rPr>
    </w:lvl>
    <w:lvl w:ilvl="6" w:tplc="3C585F0E">
      <w:start w:val="1"/>
      <w:numFmt w:val="bullet"/>
      <w:lvlText w:val=""/>
      <w:lvlJc w:val="left"/>
      <w:pPr>
        <w:ind w:left="5040" w:hanging="360"/>
      </w:pPr>
      <w:rPr>
        <w:rFonts w:ascii="Symbol" w:hAnsi="Symbol" w:hint="default"/>
      </w:rPr>
    </w:lvl>
    <w:lvl w:ilvl="7" w:tplc="18C45670">
      <w:start w:val="1"/>
      <w:numFmt w:val="bullet"/>
      <w:lvlText w:val="o"/>
      <w:lvlJc w:val="left"/>
      <w:pPr>
        <w:ind w:left="5760" w:hanging="360"/>
      </w:pPr>
      <w:rPr>
        <w:rFonts w:ascii="Courier New" w:hAnsi="Courier New" w:hint="default"/>
      </w:rPr>
    </w:lvl>
    <w:lvl w:ilvl="8" w:tplc="9DE25F92">
      <w:start w:val="1"/>
      <w:numFmt w:val="bullet"/>
      <w:lvlText w:val=""/>
      <w:lvlJc w:val="left"/>
      <w:pPr>
        <w:ind w:left="6480" w:hanging="360"/>
      </w:pPr>
      <w:rPr>
        <w:rFonts w:ascii="Wingdings" w:hAnsi="Wingdings" w:hint="default"/>
      </w:rPr>
    </w:lvl>
  </w:abstractNum>
  <w:abstractNum w:abstractNumId="14" w15:restartNumberingAfterBreak="0">
    <w:nsid w:val="4D4385B2"/>
    <w:multiLevelType w:val="hybridMultilevel"/>
    <w:tmpl w:val="6CC06FE0"/>
    <w:lvl w:ilvl="0" w:tplc="66D0BEEC">
      <w:start w:val="1"/>
      <w:numFmt w:val="bullet"/>
      <w:lvlText w:val=""/>
      <w:lvlJc w:val="left"/>
      <w:pPr>
        <w:ind w:left="720" w:hanging="360"/>
      </w:pPr>
      <w:rPr>
        <w:rFonts w:ascii="Symbol" w:hAnsi="Symbol" w:hint="default"/>
      </w:rPr>
    </w:lvl>
    <w:lvl w:ilvl="1" w:tplc="E6E6BAC0">
      <w:start w:val="1"/>
      <w:numFmt w:val="bullet"/>
      <w:lvlText w:val="o"/>
      <w:lvlJc w:val="left"/>
      <w:pPr>
        <w:ind w:left="1440" w:hanging="360"/>
      </w:pPr>
      <w:rPr>
        <w:rFonts w:ascii="Courier New" w:hAnsi="Courier New" w:hint="default"/>
      </w:rPr>
    </w:lvl>
    <w:lvl w:ilvl="2" w:tplc="E6E817AE">
      <w:start w:val="1"/>
      <w:numFmt w:val="bullet"/>
      <w:lvlText w:val=""/>
      <w:lvlJc w:val="left"/>
      <w:pPr>
        <w:ind w:left="2160" w:hanging="360"/>
      </w:pPr>
      <w:rPr>
        <w:rFonts w:ascii="Wingdings" w:hAnsi="Wingdings" w:hint="default"/>
      </w:rPr>
    </w:lvl>
    <w:lvl w:ilvl="3" w:tplc="F274F724">
      <w:start w:val="1"/>
      <w:numFmt w:val="bullet"/>
      <w:lvlText w:val=""/>
      <w:lvlJc w:val="left"/>
      <w:pPr>
        <w:ind w:left="2880" w:hanging="360"/>
      </w:pPr>
      <w:rPr>
        <w:rFonts w:ascii="Symbol" w:hAnsi="Symbol" w:hint="default"/>
      </w:rPr>
    </w:lvl>
    <w:lvl w:ilvl="4" w:tplc="CF3A8936">
      <w:start w:val="1"/>
      <w:numFmt w:val="bullet"/>
      <w:lvlText w:val="o"/>
      <w:lvlJc w:val="left"/>
      <w:pPr>
        <w:ind w:left="3600" w:hanging="360"/>
      </w:pPr>
      <w:rPr>
        <w:rFonts w:ascii="Courier New" w:hAnsi="Courier New" w:hint="default"/>
      </w:rPr>
    </w:lvl>
    <w:lvl w:ilvl="5" w:tplc="62CA749E">
      <w:start w:val="1"/>
      <w:numFmt w:val="bullet"/>
      <w:lvlText w:val=""/>
      <w:lvlJc w:val="left"/>
      <w:pPr>
        <w:ind w:left="4320" w:hanging="360"/>
      </w:pPr>
      <w:rPr>
        <w:rFonts w:ascii="Wingdings" w:hAnsi="Wingdings" w:hint="default"/>
      </w:rPr>
    </w:lvl>
    <w:lvl w:ilvl="6" w:tplc="70BC3CA2">
      <w:start w:val="1"/>
      <w:numFmt w:val="bullet"/>
      <w:lvlText w:val=""/>
      <w:lvlJc w:val="left"/>
      <w:pPr>
        <w:ind w:left="5040" w:hanging="360"/>
      </w:pPr>
      <w:rPr>
        <w:rFonts w:ascii="Symbol" w:hAnsi="Symbol" w:hint="default"/>
      </w:rPr>
    </w:lvl>
    <w:lvl w:ilvl="7" w:tplc="8C8668EA">
      <w:start w:val="1"/>
      <w:numFmt w:val="bullet"/>
      <w:lvlText w:val="o"/>
      <w:lvlJc w:val="left"/>
      <w:pPr>
        <w:ind w:left="5760" w:hanging="360"/>
      </w:pPr>
      <w:rPr>
        <w:rFonts w:ascii="Courier New" w:hAnsi="Courier New" w:hint="default"/>
      </w:rPr>
    </w:lvl>
    <w:lvl w:ilvl="8" w:tplc="64C45398">
      <w:start w:val="1"/>
      <w:numFmt w:val="bullet"/>
      <w:lvlText w:val=""/>
      <w:lvlJc w:val="left"/>
      <w:pPr>
        <w:ind w:left="6480" w:hanging="360"/>
      </w:pPr>
      <w:rPr>
        <w:rFonts w:ascii="Wingdings" w:hAnsi="Wingdings" w:hint="default"/>
      </w:rPr>
    </w:lvl>
  </w:abstractNum>
  <w:abstractNum w:abstractNumId="15" w15:restartNumberingAfterBreak="0">
    <w:nsid w:val="50BF72A5"/>
    <w:multiLevelType w:val="hybridMultilevel"/>
    <w:tmpl w:val="CFD8106A"/>
    <w:lvl w:ilvl="0" w:tplc="0D9EADC2">
      <w:start w:val="1"/>
      <w:numFmt w:val="bullet"/>
      <w:lvlText w:val=""/>
      <w:lvlJc w:val="left"/>
      <w:pPr>
        <w:ind w:left="720" w:hanging="360"/>
      </w:pPr>
      <w:rPr>
        <w:rFonts w:ascii="Symbol" w:hAnsi="Symbol" w:hint="default"/>
      </w:rPr>
    </w:lvl>
    <w:lvl w:ilvl="1" w:tplc="694AA3EC">
      <w:start w:val="1"/>
      <w:numFmt w:val="bullet"/>
      <w:lvlText w:val="o"/>
      <w:lvlJc w:val="left"/>
      <w:pPr>
        <w:ind w:left="1440" w:hanging="360"/>
      </w:pPr>
      <w:rPr>
        <w:rFonts w:ascii="Courier New" w:hAnsi="Courier New" w:hint="default"/>
      </w:rPr>
    </w:lvl>
    <w:lvl w:ilvl="2" w:tplc="1D92B846">
      <w:start w:val="1"/>
      <w:numFmt w:val="bullet"/>
      <w:lvlText w:val=""/>
      <w:lvlJc w:val="left"/>
      <w:pPr>
        <w:ind w:left="2160" w:hanging="360"/>
      </w:pPr>
      <w:rPr>
        <w:rFonts w:ascii="Wingdings" w:hAnsi="Wingdings" w:hint="default"/>
      </w:rPr>
    </w:lvl>
    <w:lvl w:ilvl="3" w:tplc="DA82389C">
      <w:start w:val="1"/>
      <w:numFmt w:val="bullet"/>
      <w:lvlText w:val=""/>
      <w:lvlJc w:val="left"/>
      <w:pPr>
        <w:ind w:left="2880" w:hanging="360"/>
      </w:pPr>
      <w:rPr>
        <w:rFonts w:ascii="Symbol" w:hAnsi="Symbol" w:hint="default"/>
      </w:rPr>
    </w:lvl>
    <w:lvl w:ilvl="4" w:tplc="1D661964">
      <w:start w:val="1"/>
      <w:numFmt w:val="bullet"/>
      <w:lvlText w:val="o"/>
      <w:lvlJc w:val="left"/>
      <w:pPr>
        <w:ind w:left="3600" w:hanging="360"/>
      </w:pPr>
      <w:rPr>
        <w:rFonts w:ascii="Courier New" w:hAnsi="Courier New" w:hint="default"/>
      </w:rPr>
    </w:lvl>
    <w:lvl w:ilvl="5" w:tplc="92FEC2DA">
      <w:start w:val="1"/>
      <w:numFmt w:val="bullet"/>
      <w:lvlText w:val=""/>
      <w:lvlJc w:val="left"/>
      <w:pPr>
        <w:ind w:left="4320" w:hanging="360"/>
      </w:pPr>
      <w:rPr>
        <w:rFonts w:ascii="Wingdings" w:hAnsi="Wingdings" w:hint="default"/>
      </w:rPr>
    </w:lvl>
    <w:lvl w:ilvl="6" w:tplc="CB5E54B2">
      <w:start w:val="1"/>
      <w:numFmt w:val="bullet"/>
      <w:lvlText w:val=""/>
      <w:lvlJc w:val="left"/>
      <w:pPr>
        <w:ind w:left="5040" w:hanging="360"/>
      </w:pPr>
      <w:rPr>
        <w:rFonts w:ascii="Symbol" w:hAnsi="Symbol" w:hint="default"/>
      </w:rPr>
    </w:lvl>
    <w:lvl w:ilvl="7" w:tplc="918E863A">
      <w:start w:val="1"/>
      <w:numFmt w:val="bullet"/>
      <w:lvlText w:val="o"/>
      <w:lvlJc w:val="left"/>
      <w:pPr>
        <w:ind w:left="5760" w:hanging="360"/>
      </w:pPr>
      <w:rPr>
        <w:rFonts w:ascii="Courier New" w:hAnsi="Courier New" w:hint="default"/>
      </w:rPr>
    </w:lvl>
    <w:lvl w:ilvl="8" w:tplc="E3F85BC4">
      <w:start w:val="1"/>
      <w:numFmt w:val="bullet"/>
      <w:lvlText w:val=""/>
      <w:lvlJc w:val="left"/>
      <w:pPr>
        <w:ind w:left="6480" w:hanging="360"/>
      </w:pPr>
      <w:rPr>
        <w:rFonts w:ascii="Wingdings" w:hAnsi="Wingdings" w:hint="default"/>
      </w:rPr>
    </w:lvl>
  </w:abstractNum>
  <w:abstractNum w:abstractNumId="16" w15:restartNumberingAfterBreak="0">
    <w:nsid w:val="5A4F8775"/>
    <w:multiLevelType w:val="hybridMultilevel"/>
    <w:tmpl w:val="C41615D0"/>
    <w:lvl w:ilvl="0" w:tplc="51BC044A">
      <w:start w:val="1"/>
      <w:numFmt w:val="bullet"/>
      <w:lvlText w:val="-"/>
      <w:lvlJc w:val="left"/>
      <w:pPr>
        <w:ind w:left="720" w:hanging="360"/>
      </w:pPr>
      <w:rPr>
        <w:rFonts w:ascii="Calibri" w:hAnsi="Calibri" w:hint="default"/>
      </w:rPr>
    </w:lvl>
    <w:lvl w:ilvl="1" w:tplc="0DA83ACC">
      <w:start w:val="1"/>
      <w:numFmt w:val="bullet"/>
      <w:lvlText w:val="o"/>
      <w:lvlJc w:val="left"/>
      <w:pPr>
        <w:ind w:left="1440" w:hanging="360"/>
      </w:pPr>
      <w:rPr>
        <w:rFonts w:ascii="Courier New" w:hAnsi="Courier New" w:hint="default"/>
      </w:rPr>
    </w:lvl>
    <w:lvl w:ilvl="2" w:tplc="30E641CA">
      <w:start w:val="1"/>
      <w:numFmt w:val="bullet"/>
      <w:lvlText w:val=""/>
      <w:lvlJc w:val="left"/>
      <w:pPr>
        <w:ind w:left="2160" w:hanging="360"/>
      </w:pPr>
      <w:rPr>
        <w:rFonts w:ascii="Wingdings" w:hAnsi="Wingdings" w:hint="default"/>
      </w:rPr>
    </w:lvl>
    <w:lvl w:ilvl="3" w:tplc="2F3EB4FE">
      <w:start w:val="1"/>
      <w:numFmt w:val="bullet"/>
      <w:lvlText w:val=""/>
      <w:lvlJc w:val="left"/>
      <w:pPr>
        <w:ind w:left="2880" w:hanging="360"/>
      </w:pPr>
      <w:rPr>
        <w:rFonts w:ascii="Symbol" w:hAnsi="Symbol" w:hint="default"/>
      </w:rPr>
    </w:lvl>
    <w:lvl w:ilvl="4" w:tplc="1B8E7ECE">
      <w:start w:val="1"/>
      <w:numFmt w:val="bullet"/>
      <w:lvlText w:val="o"/>
      <w:lvlJc w:val="left"/>
      <w:pPr>
        <w:ind w:left="3600" w:hanging="360"/>
      </w:pPr>
      <w:rPr>
        <w:rFonts w:ascii="Courier New" w:hAnsi="Courier New" w:hint="default"/>
      </w:rPr>
    </w:lvl>
    <w:lvl w:ilvl="5" w:tplc="0F00C0A0">
      <w:start w:val="1"/>
      <w:numFmt w:val="bullet"/>
      <w:lvlText w:val=""/>
      <w:lvlJc w:val="left"/>
      <w:pPr>
        <w:ind w:left="4320" w:hanging="360"/>
      </w:pPr>
      <w:rPr>
        <w:rFonts w:ascii="Wingdings" w:hAnsi="Wingdings" w:hint="default"/>
      </w:rPr>
    </w:lvl>
    <w:lvl w:ilvl="6" w:tplc="5404B510">
      <w:start w:val="1"/>
      <w:numFmt w:val="bullet"/>
      <w:lvlText w:val=""/>
      <w:lvlJc w:val="left"/>
      <w:pPr>
        <w:ind w:left="5040" w:hanging="360"/>
      </w:pPr>
      <w:rPr>
        <w:rFonts w:ascii="Symbol" w:hAnsi="Symbol" w:hint="default"/>
      </w:rPr>
    </w:lvl>
    <w:lvl w:ilvl="7" w:tplc="BF325ABA">
      <w:start w:val="1"/>
      <w:numFmt w:val="bullet"/>
      <w:lvlText w:val="o"/>
      <w:lvlJc w:val="left"/>
      <w:pPr>
        <w:ind w:left="5760" w:hanging="360"/>
      </w:pPr>
      <w:rPr>
        <w:rFonts w:ascii="Courier New" w:hAnsi="Courier New" w:hint="default"/>
      </w:rPr>
    </w:lvl>
    <w:lvl w:ilvl="8" w:tplc="06E60960">
      <w:start w:val="1"/>
      <w:numFmt w:val="bullet"/>
      <w:lvlText w:val=""/>
      <w:lvlJc w:val="left"/>
      <w:pPr>
        <w:ind w:left="6480" w:hanging="360"/>
      </w:pPr>
      <w:rPr>
        <w:rFonts w:ascii="Wingdings" w:hAnsi="Wingdings" w:hint="default"/>
      </w:rPr>
    </w:lvl>
  </w:abstractNum>
  <w:abstractNum w:abstractNumId="17" w15:restartNumberingAfterBreak="0">
    <w:nsid w:val="61D33A4F"/>
    <w:multiLevelType w:val="hybridMultilevel"/>
    <w:tmpl w:val="C30AEA34"/>
    <w:lvl w:ilvl="0" w:tplc="7DE059F2">
      <w:start w:val="1"/>
      <w:numFmt w:val="bullet"/>
      <w:lvlText w:val=""/>
      <w:lvlJc w:val="left"/>
      <w:pPr>
        <w:ind w:left="720" w:hanging="360"/>
      </w:pPr>
      <w:rPr>
        <w:rFonts w:ascii="Symbol" w:hAnsi="Symbol" w:hint="default"/>
      </w:rPr>
    </w:lvl>
    <w:lvl w:ilvl="1" w:tplc="FEF83BDC">
      <w:start w:val="1"/>
      <w:numFmt w:val="bullet"/>
      <w:lvlText w:val="o"/>
      <w:lvlJc w:val="left"/>
      <w:pPr>
        <w:ind w:left="1440" w:hanging="360"/>
      </w:pPr>
      <w:rPr>
        <w:rFonts w:ascii="Courier New" w:hAnsi="Courier New" w:hint="default"/>
      </w:rPr>
    </w:lvl>
    <w:lvl w:ilvl="2" w:tplc="D3A0368C">
      <w:start w:val="1"/>
      <w:numFmt w:val="bullet"/>
      <w:lvlText w:val=""/>
      <w:lvlJc w:val="left"/>
      <w:pPr>
        <w:ind w:left="2160" w:hanging="360"/>
      </w:pPr>
      <w:rPr>
        <w:rFonts w:ascii="Wingdings" w:hAnsi="Wingdings" w:hint="default"/>
      </w:rPr>
    </w:lvl>
    <w:lvl w:ilvl="3" w:tplc="0786F05C">
      <w:start w:val="1"/>
      <w:numFmt w:val="bullet"/>
      <w:lvlText w:val=""/>
      <w:lvlJc w:val="left"/>
      <w:pPr>
        <w:ind w:left="2880" w:hanging="360"/>
      </w:pPr>
      <w:rPr>
        <w:rFonts w:ascii="Symbol" w:hAnsi="Symbol" w:hint="default"/>
      </w:rPr>
    </w:lvl>
    <w:lvl w:ilvl="4" w:tplc="BA48F478">
      <w:start w:val="1"/>
      <w:numFmt w:val="bullet"/>
      <w:lvlText w:val="o"/>
      <w:lvlJc w:val="left"/>
      <w:pPr>
        <w:ind w:left="3600" w:hanging="360"/>
      </w:pPr>
      <w:rPr>
        <w:rFonts w:ascii="Courier New" w:hAnsi="Courier New" w:hint="default"/>
      </w:rPr>
    </w:lvl>
    <w:lvl w:ilvl="5" w:tplc="5C04A36E">
      <w:start w:val="1"/>
      <w:numFmt w:val="bullet"/>
      <w:lvlText w:val=""/>
      <w:lvlJc w:val="left"/>
      <w:pPr>
        <w:ind w:left="4320" w:hanging="360"/>
      </w:pPr>
      <w:rPr>
        <w:rFonts w:ascii="Wingdings" w:hAnsi="Wingdings" w:hint="default"/>
      </w:rPr>
    </w:lvl>
    <w:lvl w:ilvl="6" w:tplc="3E7EDFA4">
      <w:start w:val="1"/>
      <w:numFmt w:val="bullet"/>
      <w:lvlText w:val=""/>
      <w:lvlJc w:val="left"/>
      <w:pPr>
        <w:ind w:left="5040" w:hanging="360"/>
      </w:pPr>
      <w:rPr>
        <w:rFonts w:ascii="Symbol" w:hAnsi="Symbol" w:hint="default"/>
      </w:rPr>
    </w:lvl>
    <w:lvl w:ilvl="7" w:tplc="195E714A">
      <w:start w:val="1"/>
      <w:numFmt w:val="bullet"/>
      <w:lvlText w:val="o"/>
      <w:lvlJc w:val="left"/>
      <w:pPr>
        <w:ind w:left="5760" w:hanging="360"/>
      </w:pPr>
      <w:rPr>
        <w:rFonts w:ascii="Courier New" w:hAnsi="Courier New" w:hint="default"/>
      </w:rPr>
    </w:lvl>
    <w:lvl w:ilvl="8" w:tplc="BA68CF10">
      <w:start w:val="1"/>
      <w:numFmt w:val="bullet"/>
      <w:lvlText w:val=""/>
      <w:lvlJc w:val="left"/>
      <w:pPr>
        <w:ind w:left="6480" w:hanging="360"/>
      </w:pPr>
      <w:rPr>
        <w:rFonts w:ascii="Wingdings" w:hAnsi="Wingdings" w:hint="default"/>
      </w:rPr>
    </w:lvl>
  </w:abstractNum>
  <w:abstractNum w:abstractNumId="18" w15:restartNumberingAfterBreak="0">
    <w:nsid w:val="62093D85"/>
    <w:multiLevelType w:val="hybridMultilevel"/>
    <w:tmpl w:val="982A2C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BA7E1B"/>
    <w:multiLevelType w:val="hybridMultilevel"/>
    <w:tmpl w:val="B800782A"/>
    <w:lvl w:ilvl="0" w:tplc="56BCECB4">
      <w:start w:val="1"/>
      <w:numFmt w:val="bullet"/>
      <w:lvlText w:val=""/>
      <w:lvlJc w:val="left"/>
      <w:pPr>
        <w:ind w:left="720" w:hanging="360"/>
      </w:pPr>
      <w:rPr>
        <w:rFonts w:ascii="Symbol" w:hAnsi="Symbol" w:hint="default"/>
      </w:rPr>
    </w:lvl>
    <w:lvl w:ilvl="1" w:tplc="5CCEC568">
      <w:start w:val="1"/>
      <w:numFmt w:val="bullet"/>
      <w:lvlText w:val="o"/>
      <w:lvlJc w:val="left"/>
      <w:pPr>
        <w:ind w:left="1440" w:hanging="360"/>
      </w:pPr>
      <w:rPr>
        <w:rFonts w:ascii="Courier New" w:hAnsi="Courier New" w:hint="default"/>
      </w:rPr>
    </w:lvl>
    <w:lvl w:ilvl="2" w:tplc="A894E1C6">
      <w:start w:val="1"/>
      <w:numFmt w:val="bullet"/>
      <w:lvlText w:val=""/>
      <w:lvlJc w:val="left"/>
      <w:pPr>
        <w:ind w:left="2160" w:hanging="360"/>
      </w:pPr>
      <w:rPr>
        <w:rFonts w:ascii="Wingdings" w:hAnsi="Wingdings" w:hint="default"/>
      </w:rPr>
    </w:lvl>
    <w:lvl w:ilvl="3" w:tplc="1EE6E186">
      <w:start w:val="1"/>
      <w:numFmt w:val="bullet"/>
      <w:lvlText w:val=""/>
      <w:lvlJc w:val="left"/>
      <w:pPr>
        <w:ind w:left="2880" w:hanging="360"/>
      </w:pPr>
      <w:rPr>
        <w:rFonts w:ascii="Symbol" w:hAnsi="Symbol" w:hint="default"/>
      </w:rPr>
    </w:lvl>
    <w:lvl w:ilvl="4" w:tplc="5DCE38A4">
      <w:start w:val="1"/>
      <w:numFmt w:val="bullet"/>
      <w:lvlText w:val="o"/>
      <w:lvlJc w:val="left"/>
      <w:pPr>
        <w:ind w:left="3600" w:hanging="360"/>
      </w:pPr>
      <w:rPr>
        <w:rFonts w:ascii="Courier New" w:hAnsi="Courier New" w:hint="default"/>
      </w:rPr>
    </w:lvl>
    <w:lvl w:ilvl="5" w:tplc="5C42ABA0">
      <w:start w:val="1"/>
      <w:numFmt w:val="bullet"/>
      <w:lvlText w:val=""/>
      <w:lvlJc w:val="left"/>
      <w:pPr>
        <w:ind w:left="4320" w:hanging="360"/>
      </w:pPr>
      <w:rPr>
        <w:rFonts w:ascii="Wingdings" w:hAnsi="Wingdings" w:hint="default"/>
      </w:rPr>
    </w:lvl>
    <w:lvl w:ilvl="6" w:tplc="92C2890E">
      <w:start w:val="1"/>
      <w:numFmt w:val="bullet"/>
      <w:lvlText w:val=""/>
      <w:lvlJc w:val="left"/>
      <w:pPr>
        <w:ind w:left="5040" w:hanging="360"/>
      </w:pPr>
      <w:rPr>
        <w:rFonts w:ascii="Symbol" w:hAnsi="Symbol" w:hint="default"/>
      </w:rPr>
    </w:lvl>
    <w:lvl w:ilvl="7" w:tplc="74C298B2">
      <w:start w:val="1"/>
      <w:numFmt w:val="bullet"/>
      <w:lvlText w:val="o"/>
      <w:lvlJc w:val="left"/>
      <w:pPr>
        <w:ind w:left="5760" w:hanging="360"/>
      </w:pPr>
      <w:rPr>
        <w:rFonts w:ascii="Courier New" w:hAnsi="Courier New" w:hint="default"/>
      </w:rPr>
    </w:lvl>
    <w:lvl w:ilvl="8" w:tplc="51CA2FCA">
      <w:start w:val="1"/>
      <w:numFmt w:val="bullet"/>
      <w:lvlText w:val=""/>
      <w:lvlJc w:val="left"/>
      <w:pPr>
        <w:ind w:left="6480" w:hanging="360"/>
      </w:pPr>
      <w:rPr>
        <w:rFonts w:ascii="Wingdings" w:hAnsi="Wingdings" w:hint="default"/>
      </w:rPr>
    </w:lvl>
  </w:abstractNum>
  <w:abstractNum w:abstractNumId="20" w15:restartNumberingAfterBreak="0">
    <w:nsid w:val="680035FE"/>
    <w:multiLevelType w:val="hybridMultilevel"/>
    <w:tmpl w:val="0554A8AA"/>
    <w:lvl w:ilvl="0" w:tplc="221E2ED8">
      <w:start w:val="1"/>
      <w:numFmt w:val="bullet"/>
      <w:lvlText w:val=""/>
      <w:lvlJc w:val="left"/>
      <w:pPr>
        <w:ind w:left="720" w:hanging="360"/>
      </w:pPr>
      <w:rPr>
        <w:rFonts w:ascii="Symbol" w:hAnsi="Symbol" w:hint="default"/>
      </w:rPr>
    </w:lvl>
    <w:lvl w:ilvl="1" w:tplc="9EE2AEB2">
      <w:start w:val="1"/>
      <w:numFmt w:val="bullet"/>
      <w:lvlText w:val="o"/>
      <w:lvlJc w:val="left"/>
      <w:pPr>
        <w:ind w:left="1440" w:hanging="360"/>
      </w:pPr>
      <w:rPr>
        <w:rFonts w:ascii="Courier New" w:hAnsi="Courier New" w:hint="default"/>
      </w:rPr>
    </w:lvl>
    <w:lvl w:ilvl="2" w:tplc="5192E3D4">
      <w:start w:val="1"/>
      <w:numFmt w:val="bullet"/>
      <w:lvlText w:val=""/>
      <w:lvlJc w:val="left"/>
      <w:pPr>
        <w:ind w:left="2160" w:hanging="360"/>
      </w:pPr>
      <w:rPr>
        <w:rFonts w:ascii="Wingdings" w:hAnsi="Wingdings" w:hint="default"/>
      </w:rPr>
    </w:lvl>
    <w:lvl w:ilvl="3" w:tplc="F83CAA44">
      <w:start w:val="1"/>
      <w:numFmt w:val="bullet"/>
      <w:lvlText w:val=""/>
      <w:lvlJc w:val="left"/>
      <w:pPr>
        <w:ind w:left="2880" w:hanging="360"/>
      </w:pPr>
      <w:rPr>
        <w:rFonts w:ascii="Symbol" w:hAnsi="Symbol" w:hint="default"/>
      </w:rPr>
    </w:lvl>
    <w:lvl w:ilvl="4" w:tplc="7B8E62B6">
      <w:start w:val="1"/>
      <w:numFmt w:val="bullet"/>
      <w:lvlText w:val="o"/>
      <w:lvlJc w:val="left"/>
      <w:pPr>
        <w:ind w:left="3600" w:hanging="360"/>
      </w:pPr>
      <w:rPr>
        <w:rFonts w:ascii="Courier New" w:hAnsi="Courier New" w:hint="default"/>
      </w:rPr>
    </w:lvl>
    <w:lvl w:ilvl="5" w:tplc="354C29D0">
      <w:start w:val="1"/>
      <w:numFmt w:val="bullet"/>
      <w:lvlText w:val=""/>
      <w:lvlJc w:val="left"/>
      <w:pPr>
        <w:ind w:left="4320" w:hanging="360"/>
      </w:pPr>
      <w:rPr>
        <w:rFonts w:ascii="Wingdings" w:hAnsi="Wingdings" w:hint="default"/>
      </w:rPr>
    </w:lvl>
    <w:lvl w:ilvl="6" w:tplc="5F86F24A">
      <w:start w:val="1"/>
      <w:numFmt w:val="bullet"/>
      <w:lvlText w:val=""/>
      <w:lvlJc w:val="left"/>
      <w:pPr>
        <w:ind w:left="5040" w:hanging="360"/>
      </w:pPr>
      <w:rPr>
        <w:rFonts w:ascii="Symbol" w:hAnsi="Symbol" w:hint="default"/>
      </w:rPr>
    </w:lvl>
    <w:lvl w:ilvl="7" w:tplc="CA9C72D0">
      <w:start w:val="1"/>
      <w:numFmt w:val="bullet"/>
      <w:lvlText w:val="o"/>
      <w:lvlJc w:val="left"/>
      <w:pPr>
        <w:ind w:left="5760" w:hanging="360"/>
      </w:pPr>
      <w:rPr>
        <w:rFonts w:ascii="Courier New" w:hAnsi="Courier New" w:hint="default"/>
      </w:rPr>
    </w:lvl>
    <w:lvl w:ilvl="8" w:tplc="EEF84CC6">
      <w:start w:val="1"/>
      <w:numFmt w:val="bullet"/>
      <w:lvlText w:val=""/>
      <w:lvlJc w:val="left"/>
      <w:pPr>
        <w:ind w:left="6480" w:hanging="360"/>
      </w:pPr>
      <w:rPr>
        <w:rFonts w:ascii="Wingdings" w:hAnsi="Wingdings" w:hint="default"/>
      </w:rPr>
    </w:lvl>
  </w:abstractNum>
  <w:abstractNum w:abstractNumId="21" w15:restartNumberingAfterBreak="0">
    <w:nsid w:val="6AD475E5"/>
    <w:multiLevelType w:val="hybridMultilevel"/>
    <w:tmpl w:val="5B16BD70"/>
    <w:lvl w:ilvl="0" w:tplc="1EF277A2">
      <w:start w:val="1"/>
      <w:numFmt w:val="bullet"/>
      <w:lvlText w:val=""/>
      <w:lvlJc w:val="left"/>
      <w:pPr>
        <w:ind w:left="720" w:hanging="360"/>
      </w:pPr>
      <w:rPr>
        <w:rFonts w:ascii="Symbol" w:hAnsi="Symbol" w:hint="default"/>
      </w:rPr>
    </w:lvl>
    <w:lvl w:ilvl="1" w:tplc="2744A8D0">
      <w:start w:val="1"/>
      <w:numFmt w:val="bullet"/>
      <w:lvlText w:val="o"/>
      <w:lvlJc w:val="left"/>
      <w:pPr>
        <w:ind w:left="1440" w:hanging="360"/>
      </w:pPr>
      <w:rPr>
        <w:rFonts w:ascii="Courier New" w:hAnsi="Courier New" w:hint="default"/>
      </w:rPr>
    </w:lvl>
    <w:lvl w:ilvl="2" w:tplc="BF1E789A">
      <w:start w:val="1"/>
      <w:numFmt w:val="bullet"/>
      <w:lvlText w:val=""/>
      <w:lvlJc w:val="left"/>
      <w:pPr>
        <w:ind w:left="2160" w:hanging="360"/>
      </w:pPr>
      <w:rPr>
        <w:rFonts w:ascii="Wingdings" w:hAnsi="Wingdings" w:hint="default"/>
      </w:rPr>
    </w:lvl>
    <w:lvl w:ilvl="3" w:tplc="422ABFE6">
      <w:start w:val="1"/>
      <w:numFmt w:val="bullet"/>
      <w:lvlText w:val=""/>
      <w:lvlJc w:val="left"/>
      <w:pPr>
        <w:ind w:left="2880" w:hanging="360"/>
      </w:pPr>
      <w:rPr>
        <w:rFonts w:ascii="Symbol" w:hAnsi="Symbol" w:hint="default"/>
      </w:rPr>
    </w:lvl>
    <w:lvl w:ilvl="4" w:tplc="8F482B72">
      <w:start w:val="1"/>
      <w:numFmt w:val="bullet"/>
      <w:lvlText w:val="o"/>
      <w:lvlJc w:val="left"/>
      <w:pPr>
        <w:ind w:left="3600" w:hanging="360"/>
      </w:pPr>
      <w:rPr>
        <w:rFonts w:ascii="Courier New" w:hAnsi="Courier New" w:hint="default"/>
      </w:rPr>
    </w:lvl>
    <w:lvl w:ilvl="5" w:tplc="1DAA83F4">
      <w:start w:val="1"/>
      <w:numFmt w:val="bullet"/>
      <w:lvlText w:val=""/>
      <w:lvlJc w:val="left"/>
      <w:pPr>
        <w:ind w:left="4320" w:hanging="360"/>
      </w:pPr>
      <w:rPr>
        <w:rFonts w:ascii="Wingdings" w:hAnsi="Wingdings" w:hint="default"/>
      </w:rPr>
    </w:lvl>
    <w:lvl w:ilvl="6" w:tplc="9D94E29A">
      <w:start w:val="1"/>
      <w:numFmt w:val="bullet"/>
      <w:lvlText w:val=""/>
      <w:lvlJc w:val="left"/>
      <w:pPr>
        <w:ind w:left="5040" w:hanging="360"/>
      </w:pPr>
      <w:rPr>
        <w:rFonts w:ascii="Symbol" w:hAnsi="Symbol" w:hint="default"/>
      </w:rPr>
    </w:lvl>
    <w:lvl w:ilvl="7" w:tplc="DF4AC072">
      <w:start w:val="1"/>
      <w:numFmt w:val="bullet"/>
      <w:lvlText w:val="o"/>
      <w:lvlJc w:val="left"/>
      <w:pPr>
        <w:ind w:left="5760" w:hanging="360"/>
      </w:pPr>
      <w:rPr>
        <w:rFonts w:ascii="Courier New" w:hAnsi="Courier New" w:hint="default"/>
      </w:rPr>
    </w:lvl>
    <w:lvl w:ilvl="8" w:tplc="58C633FC">
      <w:start w:val="1"/>
      <w:numFmt w:val="bullet"/>
      <w:lvlText w:val=""/>
      <w:lvlJc w:val="left"/>
      <w:pPr>
        <w:ind w:left="6480" w:hanging="360"/>
      </w:pPr>
      <w:rPr>
        <w:rFonts w:ascii="Wingdings" w:hAnsi="Wingdings" w:hint="default"/>
      </w:rPr>
    </w:lvl>
  </w:abstractNum>
  <w:abstractNum w:abstractNumId="22" w15:restartNumberingAfterBreak="0">
    <w:nsid w:val="7BA38839"/>
    <w:multiLevelType w:val="hybridMultilevel"/>
    <w:tmpl w:val="1DF2408A"/>
    <w:lvl w:ilvl="0" w:tplc="5EDCA6F0">
      <w:start w:val="1"/>
      <w:numFmt w:val="bullet"/>
      <w:lvlText w:val=""/>
      <w:lvlJc w:val="left"/>
      <w:pPr>
        <w:ind w:left="720" w:hanging="360"/>
      </w:pPr>
      <w:rPr>
        <w:rFonts w:ascii="Symbol" w:hAnsi="Symbol" w:hint="default"/>
      </w:rPr>
    </w:lvl>
    <w:lvl w:ilvl="1" w:tplc="EEA4C832">
      <w:start w:val="1"/>
      <w:numFmt w:val="bullet"/>
      <w:lvlText w:val="o"/>
      <w:lvlJc w:val="left"/>
      <w:pPr>
        <w:ind w:left="1440" w:hanging="360"/>
      </w:pPr>
      <w:rPr>
        <w:rFonts w:ascii="Courier New" w:hAnsi="Courier New" w:hint="default"/>
      </w:rPr>
    </w:lvl>
    <w:lvl w:ilvl="2" w:tplc="D6B205CA">
      <w:start w:val="1"/>
      <w:numFmt w:val="bullet"/>
      <w:lvlText w:val=""/>
      <w:lvlJc w:val="left"/>
      <w:pPr>
        <w:ind w:left="2160" w:hanging="360"/>
      </w:pPr>
      <w:rPr>
        <w:rFonts w:ascii="Wingdings" w:hAnsi="Wingdings" w:hint="default"/>
      </w:rPr>
    </w:lvl>
    <w:lvl w:ilvl="3" w:tplc="610453FC">
      <w:start w:val="1"/>
      <w:numFmt w:val="bullet"/>
      <w:lvlText w:val=""/>
      <w:lvlJc w:val="left"/>
      <w:pPr>
        <w:ind w:left="2880" w:hanging="360"/>
      </w:pPr>
      <w:rPr>
        <w:rFonts w:ascii="Symbol" w:hAnsi="Symbol" w:hint="default"/>
      </w:rPr>
    </w:lvl>
    <w:lvl w:ilvl="4" w:tplc="4DEE28E0">
      <w:start w:val="1"/>
      <w:numFmt w:val="bullet"/>
      <w:lvlText w:val="o"/>
      <w:lvlJc w:val="left"/>
      <w:pPr>
        <w:ind w:left="3600" w:hanging="360"/>
      </w:pPr>
      <w:rPr>
        <w:rFonts w:ascii="Courier New" w:hAnsi="Courier New" w:hint="default"/>
      </w:rPr>
    </w:lvl>
    <w:lvl w:ilvl="5" w:tplc="8F8433A0">
      <w:start w:val="1"/>
      <w:numFmt w:val="bullet"/>
      <w:lvlText w:val=""/>
      <w:lvlJc w:val="left"/>
      <w:pPr>
        <w:ind w:left="4320" w:hanging="360"/>
      </w:pPr>
      <w:rPr>
        <w:rFonts w:ascii="Wingdings" w:hAnsi="Wingdings" w:hint="default"/>
      </w:rPr>
    </w:lvl>
    <w:lvl w:ilvl="6" w:tplc="F14481CE">
      <w:start w:val="1"/>
      <w:numFmt w:val="bullet"/>
      <w:lvlText w:val=""/>
      <w:lvlJc w:val="left"/>
      <w:pPr>
        <w:ind w:left="5040" w:hanging="360"/>
      </w:pPr>
      <w:rPr>
        <w:rFonts w:ascii="Symbol" w:hAnsi="Symbol" w:hint="default"/>
      </w:rPr>
    </w:lvl>
    <w:lvl w:ilvl="7" w:tplc="5B5C5F20">
      <w:start w:val="1"/>
      <w:numFmt w:val="bullet"/>
      <w:lvlText w:val="o"/>
      <w:lvlJc w:val="left"/>
      <w:pPr>
        <w:ind w:left="5760" w:hanging="360"/>
      </w:pPr>
      <w:rPr>
        <w:rFonts w:ascii="Courier New" w:hAnsi="Courier New" w:hint="default"/>
      </w:rPr>
    </w:lvl>
    <w:lvl w:ilvl="8" w:tplc="E23A5104">
      <w:start w:val="1"/>
      <w:numFmt w:val="bullet"/>
      <w:lvlText w:val=""/>
      <w:lvlJc w:val="left"/>
      <w:pPr>
        <w:ind w:left="6480" w:hanging="360"/>
      </w:pPr>
      <w:rPr>
        <w:rFonts w:ascii="Wingdings" w:hAnsi="Wingdings" w:hint="default"/>
      </w:rPr>
    </w:lvl>
  </w:abstractNum>
  <w:abstractNum w:abstractNumId="23" w15:restartNumberingAfterBreak="0">
    <w:nsid w:val="7DA02EDB"/>
    <w:multiLevelType w:val="hybridMultilevel"/>
    <w:tmpl w:val="975084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3"/>
  </w:num>
  <w:num w:numId="4">
    <w:abstractNumId w:val="13"/>
  </w:num>
  <w:num w:numId="5">
    <w:abstractNumId w:val="15"/>
  </w:num>
  <w:num w:numId="6">
    <w:abstractNumId w:val="6"/>
  </w:num>
  <w:num w:numId="7">
    <w:abstractNumId w:val="22"/>
  </w:num>
  <w:num w:numId="8">
    <w:abstractNumId w:val="10"/>
  </w:num>
  <w:num w:numId="9">
    <w:abstractNumId w:val="1"/>
  </w:num>
  <w:num w:numId="10">
    <w:abstractNumId w:val="17"/>
  </w:num>
  <w:num w:numId="11">
    <w:abstractNumId w:val="11"/>
  </w:num>
  <w:num w:numId="12">
    <w:abstractNumId w:val="20"/>
  </w:num>
  <w:num w:numId="13">
    <w:abstractNumId w:val="5"/>
  </w:num>
  <w:num w:numId="14">
    <w:abstractNumId w:val="12"/>
  </w:num>
  <w:num w:numId="15">
    <w:abstractNumId w:val="0"/>
  </w:num>
  <w:num w:numId="16">
    <w:abstractNumId w:val="21"/>
  </w:num>
  <w:num w:numId="17">
    <w:abstractNumId w:val="19"/>
  </w:num>
  <w:num w:numId="18">
    <w:abstractNumId w:val="16"/>
  </w:num>
  <w:num w:numId="19">
    <w:abstractNumId w:val="23"/>
  </w:num>
  <w:num w:numId="20">
    <w:abstractNumId w:val="7"/>
  </w:num>
  <w:num w:numId="21">
    <w:abstractNumId w:val="4"/>
  </w:num>
  <w:num w:numId="22">
    <w:abstractNumId w:val="8"/>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EB7"/>
    <w:rsid w:val="00006018"/>
    <w:rsid w:val="000255E2"/>
    <w:rsid w:val="00037CAC"/>
    <w:rsid w:val="000525BF"/>
    <w:rsid w:val="00060EB0"/>
    <w:rsid w:val="00066659"/>
    <w:rsid w:val="00071A88"/>
    <w:rsid w:val="0009603A"/>
    <w:rsid w:val="000B5802"/>
    <w:rsid w:val="000C1658"/>
    <w:rsid w:val="000D65E9"/>
    <w:rsid w:val="000E3E1D"/>
    <w:rsid w:val="000F3A49"/>
    <w:rsid w:val="001130EC"/>
    <w:rsid w:val="001222E9"/>
    <w:rsid w:val="001263F9"/>
    <w:rsid w:val="00131A83"/>
    <w:rsid w:val="0013210D"/>
    <w:rsid w:val="001402A4"/>
    <w:rsid w:val="00150710"/>
    <w:rsid w:val="001518D8"/>
    <w:rsid w:val="00172FDD"/>
    <w:rsid w:val="001B298C"/>
    <w:rsid w:val="001B7741"/>
    <w:rsid w:val="001C4DE7"/>
    <w:rsid w:val="001D4EA0"/>
    <w:rsid w:val="001D778E"/>
    <w:rsid w:val="002020CC"/>
    <w:rsid w:val="00232552"/>
    <w:rsid w:val="002510BA"/>
    <w:rsid w:val="00262EC6"/>
    <w:rsid w:val="0027028D"/>
    <w:rsid w:val="002777C7"/>
    <w:rsid w:val="00280F63"/>
    <w:rsid w:val="00282DD2"/>
    <w:rsid w:val="00287565"/>
    <w:rsid w:val="002A49F5"/>
    <w:rsid w:val="002B4135"/>
    <w:rsid w:val="002E25DE"/>
    <w:rsid w:val="002F408A"/>
    <w:rsid w:val="003234BC"/>
    <w:rsid w:val="0032702A"/>
    <w:rsid w:val="00343648"/>
    <w:rsid w:val="00343EB7"/>
    <w:rsid w:val="00350DED"/>
    <w:rsid w:val="00360202"/>
    <w:rsid w:val="0036047E"/>
    <w:rsid w:val="00363243"/>
    <w:rsid w:val="003908D4"/>
    <w:rsid w:val="003923E6"/>
    <w:rsid w:val="003C4E78"/>
    <w:rsid w:val="003C52CD"/>
    <w:rsid w:val="00423B79"/>
    <w:rsid w:val="004452AA"/>
    <w:rsid w:val="00452820"/>
    <w:rsid w:val="004619DE"/>
    <w:rsid w:val="00463580"/>
    <w:rsid w:val="00495B12"/>
    <w:rsid w:val="004A6DE8"/>
    <w:rsid w:val="004D2F48"/>
    <w:rsid w:val="004E2198"/>
    <w:rsid w:val="004E2B86"/>
    <w:rsid w:val="00501362"/>
    <w:rsid w:val="00521883"/>
    <w:rsid w:val="0052618E"/>
    <w:rsid w:val="00537D36"/>
    <w:rsid w:val="005504D6"/>
    <w:rsid w:val="00555780"/>
    <w:rsid w:val="00567EB0"/>
    <w:rsid w:val="00581CA4"/>
    <w:rsid w:val="00581DD9"/>
    <w:rsid w:val="00581EC6"/>
    <w:rsid w:val="005839F5"/>
    <w:rsid w:val="005918E5"/>
    <w:rsid w:val="005A1FBA"/>
    <w:rsid w:val="005B36CD"/>
    <w:rsid w:val="005C49A5"/>
    <w:rsid w:val="005C61B4"/>
    <w:rsid w:val="005E0FCE"/>
    <w:rsid w:val="005E2FF6"/>
    <w:rsid w:val="005E4F61"/>
    <w:rsid w:val="006242A5"/>
    <w:rsid w:val="00636014"/>
    <w:rsid w:val="00640CD2"/>
    <w:rsid w:val="00655444"/>
    <w:rsid w:val="00666C78"/>
    <w:rsid w:val="0067268F"/>
    <w:rsid w:val="00674C13"/>
    <w:rsid w:val="006776B7"/>
    <w:rsid w:val="0068316E"/>
    <w:rsid w:val="006A45A0"/>
    <w:rsid w:val="006A56D0"/>
    <w:rsid w:val="006B4312"/>
    <w:rsid w:val="006B60C4"/>
    <w:rsid w:val="006D0C07"/>
    <w:rsid w:val="006D31D6"/>
    <w:rsid w:val="006D5107"/>
    <w:rsid w:val="006D7A6E"/>
    <w:rsid w:val="006E74EC"/>
    <w:rsid w:val="006F1321"/>
    <w:rsid w:val="00723A2F"/>
    <w:rsid w:val="00723E3E"/>
    <w:rsid w:val="00733635"/>
    <w:rsid w:val="0073452D"/>
    <w:rsid w:val="0074546A"/>
    <w:rsid w:val="007546B5"/>
    <w:rsid w:val="007651D5"/>
    <w:rsid w:val="007711EF"/>
    <w:rsid w:val="00773510"/>
    <w:rsid w:val="0078724E"/>
    <w:rsid w:val="00791BD9"/>
    <w:rsid w:val="00795857"/>
    <w:rsid w:val="007A06EF"/>
    <w:rsid w:val="007A13A9"/>
    <w:rsid w:val="007D7162"/>
    <w:rsid w:val="007E7A93"/>
    <w:rsid w:val="007F70B1"/>
    <w:rsid w:val="00834433"/>
    <w:rsid w:val="00863F50"/>
    <w:rsid w:val="008658A6"/>
    <w:rsid w:val="00875AA3"/>
    <w:rsid w:val="008A3C24"/>
    <w:rsid w:val="008B7981"/>
    <w:rsid w:val="008B7A9E"/>
    <w:rsid w:val="008D4D86"/>
    <w:rsid w:val="008D645D"/>
    <w:rsid w:val="009023CC"/>
    <w:rsid w:val="00903290"/>
    <w:rsid w:val="00906722"/>
    <w:rsid w:val="0091133C"/>
    <w:rsid w:val="0092071D"/>
    <w:rsid w:val="00954F90"/>
    <w:rsid w:val="009601D6"/>
    <w:rsid w:val="00961CD0"/>
    <w:rsid w:val="0097414A"/>
    <w:rsid w:val="00975C1E"/>
    <w:rsid w:val="0097630D"/>
    <w:rsid w:val="009844E0"/>
    <w:rsid w:val="00984659"/>
    <w:rsid w:val="009A187A"/>
    <w:rsid w:val="009A7F82"/>
    <w:rsid w:val="009D14EF"/>
    <w:rsid w:val="009E03A8"/>
    <w:rsid w:val="009E0FAD"/>
    <w:rsid w:val="009E1214"/>
    <w:rsid w:val="009F028A"/>
    <w:rsid w:val="009F1DB9"/>
    <w:rsid w:val="009F1DE8"/>
    <w:rsid w:val="00A04CBE"/>
    <w:rsid w:val="00A05E41"/>
    <w:rsid w:val="00A25114"/>
    <w:rsid w:val="00A2633F"/>
    <w:rsid w:val="00A44872"/>
    <w:rsid w:val="00A47F8D"/>
    <w:rsid w:val="00A63921"/>
    <w:rsid w:val="00A66A28"/>
    <w:rsid w:val="00A90AB0"/>
    <w:rsid w:val="00AB7351"/>
    <w:rsid w:val="00AC21C0"/>
    <w:rsid w:val="00AC475E"/>
    <w:rsid w:val="00AC7CDE"/>
    <w:rsid w:val="00AD1CD1"/>
    <w:rsid w:val="00AD3B77"/>
    <w:rsid w:val="00AE348A"/>
    <w:rsid w:val="00AF28D8"/>
    <w:rsid w:val="00AF2D12"/>
    <w:rsid w:val="00B0415A"/>
    <w:rsid w:val="00B04D30"/>
    <w:rsid w:val="00B0720A"/>
    <w:rsid w:val="00B1414E"/>
    <w:rsid w:val="00B15155"/>
    <w:rsid w:val="00B23A3C"/>
    <w:rsid w:val="00B34C63"/>
    <w:rsid w:val="00B5183E"/>
    <w:rsid w:val="00B6324F"/>
    <w:rsid w:val="00B710F8"/>
    <w:rsid w:val="00B75202"/>
    <w:rsid w:val="00B8170D"/>
    <w:rsid w:val="00B93D9E"/>
    <w:rsid w:val="00B9640F"/>
    <w:rsid w:val="00BA2D14"/>
    <w:rsid w:val="00BA3CE1"/>
    <w:rsid w:val="00BD006E"/>
    <w:rsid w:val="00BE0E45"/>
    <w:rsid w:val="00BF2893"/>
    <w:rsid w:val="00C10FEF"/>
    <w:rsid w:val="00C22F4E"/>
    <w:rsid w:val="00C3373B"/>
    <w:rsid w:val="00C478ED"/>
    <w:rsid w:val="00C53496"/>
    <w:rsid w:val="00C6309D"/>
    <w:rsid w:val="00C64736"/>
    <w:rsid w:val="00C65F92"/>
    <w:rsid w:val="00C73C68"/>
    <w:rsid w:val="00C8367D"/>
    <w:rsid w:val="00C85CD6"/>
    <w:rsid w:val="00C86061"/>
    <w:rsid w:val="00CA4B2B"/>
    <w:rsid w:val="00CB0F2F"/>
    <w:rsid w:val="00CD423D"/>
    <w:rsid w:val="00D04352"/>
    <w:rsid w:val="00D1561A"/>
    <w:rsid w:val="00D37D74"/>
    <w:rsid w:val="00D71063"/>
    <w:rsid w:val="00D71200"/>
    <w:rsid w:val="00D759BA"/>
    <w:rsid w:val="00D87F41"/>
    <w:rsid w:val="00DA1102"/>
    <w:rsid w:val="00DB1206"/>
    <w:rsid w:val="00DB4A97"/>
    <w:rsid w:val="00DD060E"/>
    <w:rsid w:val="00DD1493"/>
    <w:rsid w:val="00DD2ECC"/>
    <w:rsid w:val="00DE5782"/>
    <w:rsid w:val="00E03974"/>
    <w:rsid w:val="00E17C39"/>
    <w:rsid w:val="00E3320E"/>
    <w:rsid w:val="00E370E5"/>
    <w:rsid w:val="00E47948"/>
    <w:rsid w:val="00E633DA"/>
    <w:rsid w:val="00E71989"/>
    <w:rsid w:val="00E73ABE"/>
    <w:rsid w:val="00E8408A"/>
    <w:rsid w:val="00E85D52"/>
    <w:rsid w:val="00E943C5"/>
    <w:rsid w:val="00E96790"/>
    <w:rsid w:val="00EB019B"/>
    <w:rsid w:val="00EB25F6"/>
    <w:rsid w:val="00EB3EB9"/>
    <w:rsid w:val="00EB5CF0"/>
    <w:rsid w:val="00ED403A"/>
    <w:rsid w:val="00EE1FDA"/>
    <w:rsid w:val="00EF420F"/>
    <w:rsid w:val="00F20E11"/>
    <w:rsid w:val="00F25BA8"/>
    <w:rsid w:val="00F50FDF"/>
    <w:rsid w:val="00F667A7"/>
    <w:rsid w:val="00F730DD"/>
    <w:rsid w:val="00F816B9"/>
    <w:rsid w:val="00F81E98"/>
    <w:rsid w:val="00F8280D"/>
    <w:rsid w:val="00F85100"/>
    <w:rsid w:val="00F917C1"/>
    <w:rsid w:val="00F97D41"/>
    <w:rsid w:val="00FC3C4E"/>
    <w:rsid w:val="00FE33E3"/>
    <w:rsid w:val="00FF0F27"/>
    <w:rsid w:val="012F3C47"/>
    <w:rsid w:val="013BBA6B"/>
    <w:rsid w:val="01C657A7"/>
    <w:rsid w:val="0223F5E5"/>
    <w:rsid w:val="02FB0AEC"/>
    <w:rsid w:val="02FE695A"/>
    <w:rsid w:val="03367AF7"/>
    <w:rsid w:val="036E9A5B"/>
    <w:rsid w:val="03CCF052"/>
    <w:rsid w:val="03CFA68E"/>
    <w:rsid w:val="0462AFE7"/>
    <w:rsid w:val="04AE54B3"/>
    <w:rsid w:val="04B8C5BF"/>
    <w:rsid w:val="04D9432F"/>
    <w:rsid w:val="04DA2B82"/>
    <w:rsid w:val="05C3C13C"/>
    <w:rsid w:val="06677588"/>
    <w:rsid w:val="066EF20B"/>
    <w:rsid w:val="067872F6"/>
    <w:rsid w:val="079A50A9"/>
    <w:rsid w:val="080C9435"/>
    <w:rsid w:val="083D2880"/>
    <w:rsid w:val="08AAA428"/>
    <w:rsid w:val="08E18956"/>
    <w:rsid w:val="09778CD4"/>
    <w:rsid w:val="097B6C9C"/>
    <w:rsid w:val="09968C4A"/>
    <w:rsid w:val="09FBCE6E"/>
    <w:rsid w:val="0A3C7F9A"/>
    <w:rsid w:val="0A9E14CE"/>
    <w:rsid w:val="0AE690D9"/>
    <w:rsid w:val="0B32CCD7"/>
    <w:rsid w:val="0B35C79B"/>
    <w:rsid w:val="0B6083E3"/>
    <w:rsid w:val="0B979ECF"/>
    <w:rsid w:val="0BD84FFB"/>
    <w:rsid w:val="0CCE9D38"/>
    <w:rsid w:val="0CFBF391"/>
    <w:rsid w:val="0E546934"/>
    <w:rsid w:val="0E6A6D99"/>
    <w:rsid w:val="0ED5E45A"/>
    <w:rsid w:val="0F38C6AB"/>
    <w:rsid w:val="0F914FC9"/>
    <w:rsid w:val="0FAB7731"/>
    <w:rsid w:val="0FABAB7E"/>
    <w:rsid w:val="0FBB14FE"/>
    <w:rsid w:val="0FE4C9D7"/>
    <w:rsid w:val="0FEB8323"/>
    <w:rsid w:val="10AB735A"/>
    <w:rsid w:val="10ABC11E"/>
    <w:rsid w:val="10CCCCC9"/>
    <w:rsid w:val="116675BC"/>
    <w:rsid w:val="1194EC30"/>
    <w:rsid w:val="11A7441C"/>
    <w:rsid w:val="11B82C52"/>
    <w:rsid w:val="12596A80"/>
    <w:rsid w:val="130B9634"/>
    <w:rsid w:val="1313D302"/>
    <w:rsid w:val="13A2B0B4"/>
    <w:rsid w:val="13C515D0"/>
    <w:rsid w:val="13CB7737"/>
    <w:rsid w:val="140B7D5F"/>
    <w:rsid w:val="140CE5E4"/>
    <w:rsid w:val="1434E9CA"/>
    <w:rsid w:val="14681018"/>
    <w:rsid w:val="14935CD4"/>
    <w:rsid w:val="14BAFF98"/>
    <w:rsid w:val="14DE2C22"/>
    <w:rsid w:val="150F5353"/>
    <w:rsid w:val="153E2377"/>
    <w:rsid w:val="153E8115"/>
    <w:rsid w:val="15DD0867"/>
    <w:rsid w:val="1639E6DF"/>
    <w:rsid w:val="16487CD0"/>
    <w:rsid w:val="16540B5B"/>
    <w:rsid w:val="167E620B"/>
    <w:rsid w:val="16AF310B"/>
    <w:rsid w:val="17832985"/>
    <w:rsid w:val="17D5B740"/>
    <w:rsid w:val="17D7BAB4"/>
    <w:rsid w:val="18B86CEB"/>
    <w:rsid w:val="18E7BE4C"/>
    <w:rsid w:val="19E998CA"/>
    <w:rsid w:val="1A12DF58"/>
    <w:rsid w:val="1A542C07"/>
    <w:rsid w:val="1AD0063C"/>
    <w:rsid w:val="1ADD2FDB"/>
    <w:rsid w:val="1B0D5802"/>
    <w:rsid w:val="1B13C7D9"/>
    <w:rsid w:val="1B7FD996"/>
    <w:rsid w:val="1B84981B"/>
    <w:rsid w:val="1BD5F4C4"/>
    <w:rsid w:val="1C33218E"/>
    <w:rsid w:val="1C5E7F9A"/>
    <w:rsid w:val="1C74375E"/>
    <w:rsid w:val="1CAF983A"/>
    <w:rsid w:val="1D52CFB9"/>
    <w:rsid w:val="1DE25B74"/>
    <w:rsid w:val="1E209F7E"/>
    <w:rsid w:val="1E73D094"/>
    <w:rsid w:val="1EEA6DE7"/>
    <w:rsid w:val="1F0F8DC4"/>
    <w:rsid w:val="1F753646"/>
    <w:rsid w:val="1FD9BAA5"/>
    <w:rsid w:val="1FEFBAB8"/>
    <w:rsid w:val="2009CF14"/>
    <w:rsid w:val="201340C1"/>
    <w:rsid w:val="203D1F2A"/>
    <w:rsid w:val="2044403F"/>
    <w:rsid w:val="20AB5E25"/>
    <w:rsid w:val="20E1B409"/>
    <w:rsid w:val="210B523E"/>
    <w:rsid w:val="2124B366"/>
    <w:rsid w:val="21E56CD0"/>
    <w:rsid w:val="223F62E8"/>
    <w:rsid w:val="224F0A28"/>
    <w:rsid w:val="22C083C7"/>
    <w:rsid w:val="22D3B77B"/>
    <w:rsid w:val="22D8935F"/>
    <w:rsid w:val="231ED9BE"/>
    <w:rsid w:val="23391197"/>
    <w:rsid w:val="234069F9"/>
    <w:rsid w:val="246F87DC"/>
    <w:rsid w:val="24BC27CE"/>
    <w:rsid w:val="25200586"/>
    <w:rsid w:val="253737BA"/>
    <w:rsid w:val="257E317F"/>
    <w:rsid w:val="26567A80"/>
    <w:rsid w:val="266F5F7A"/>
    <w:rsid w:val="2688ABFD"/>
    <w:rsid w:val="272AB75D"/>
    <w:rsid w:val="272C2CFC"/>
    <w:rsid w:val="2760C5B2"/>
    <w:rsid w:val="27988E41"/>
    <w:rsid w:val="27FEFED4"/>
    <w:rsid w:val="282CBF2F"/>
    <w:rsid w:val="28833A9A"/>
    <w:rsid w:val="289B6037"/>
    <w:rsid w:val="28BC89AA"/>
    <w:rsid w:val="292DED9B"/>
    <w:rsid w:val="292DF315"/>
    <w:rsid w:val="29C4D693"/>
    <w:rsid w:val="2A21BD80"/>
    <w:rsid w:val="2A51A2A2"/>
    <w:rsid w:val="2A7C6A7D"/>
    <w:rsid w:val="2B0592BC"/>
    <w:rsid w:val="2B5195D4"/>
    <w:rsid w:val="2BE735C7"/>
    <w:rsid w:val="2C04F6CA"/>
    <w:rsid w:val="2C490A02"/>
    <w:rsid w:val="2C908F88"/>
    <w:rsid w:val="2CC5BC04"/>
    <w:rsid w:val="2D26D593"/>
    <w:rsid w:val="2D7C917C"/>
    <w:rsid w:val="2DF93C9C"/>
    <w:rsid w:val="2E618C65"/>
    <w:rsid w:val="2E964BD0"/>
    <w:rsid w:val="2EED2D3A"/>
    <w:rsid w:val="2F9DEE0A"/>
    <w:rsid w:val="30B4323E"/>
    <w:rsid w:val="30E01D76"/>
    <w:rsid w:val="30EBAC01"/>
    <w:rsid w:val="31992D27"/>
    <w:rsid w:val="3210F483"/>
    <w:rsid w:val="32877C62"/>
    <w:rsid w:val="32B25762"/>
    <w:rsid w:val="332B138E"/>
    <w:rsid w:val="3337ECE6"/>
    <w:rsid w:val="333D3D27"/>
    <w:rsid w:val="3354F874"/>
    <w:rsid w:val="336FB06E"/>
    <w:rsid w:val="348D992C"/>
    <w:rsid w:val="34AD07FE"/>
    <w:rsid w:val="34B1F743"/>
    <w:rsid w:val="34D8BB6F"/>
    <w:rsid w:val="350088F3"/>
    <w:rsid w:val="3530494A"/>
    <w:rsid w:val="3599F1CA"/>
    <w:rsid w:val="35C90F2B"/>
    <w:rsid w:val="35E3310C"/>
    <w:rsid w:val="35E50E4C"/>
    <w:rsid w:val="35EED06B"/>
    <w:rsid w:val="3629698D"/>
    <w:rsid w:val="370CF6E9"/>
    <w:rsid w:val="37381330"/>
    <w:rsid w:val="37D501A5"/>
    <w:rsid w:val="38BBB8CC"/>
    <w:rsid w:val="39EE9226"/>
    <w:rsid w:val="3A904020"/>
    <w:rsid w:val="3ADC5039"/>
    <w:rsid w:val="3AF5302D"/>
    <w:rsid w:val="3B117E14"/>
    <w:rsid w:val="3BA59C51"/>
    <w:rsid w:val="3BC17960"/>
    <w:rsid w:val="3C0B8453"/>
    <w:rsid w:val="3CB64EDC"/>
    <w:rsid w:val="3D8B4B0C"/>
    <w:rsid w:val="3DA754B4"/>
    <w:rsid w:val="3DDF4502"/>
    <w:rsid w:val="3DE28229"/>
    <w:rsid w:val="3E2147BE"/>
    <w:rsid w:val="3EC0C596"/>
    <w:rsid w:val="3ED08DB2"/>
    <w:rsid w:val="3F155D4A"/>
    <w:rsid w:val="3F3CC24D"/>
    <w:rsid w:val="3F6EEB11"/>
    <w:rsid w:val="3FA6E3A1"/>
    <w:rsid w:val="3FCED860"/>
    <w:rsid w:val="401275A9"/>
    <w:rsid w:val="407ED1A9"/>
    <w:rsid w:val="40878741"/>
    <w:rsid w:val="40AD79DE"/>
    <w:rsid w:val="41074383"/>
    <w:rsid w:val="410B79D3"/>
    <w:rsid w:val="411A22EB"/>
    <w:rsid w:val="4127C0F3"/>
    <w:rsid w:val="413C1FEE"/>
    <w:rsid w:val="416AA8C1"/>
    <w:rsid w:val="417B5A9E"/>
    <w:rsid w:val="41ADE0BE"/>
    <w:rsid w:val="41CEB2FF"/>
    <w:rsid w:val="423EB940"/>
    <w:rsid w:val="424CFE0C"/>
    <w:rsid w:val="42681D53"/>
    <w:rsid w:val="42B86FA8"/>
    <w:rsid w:val="42EE0A7D"/>
    <w:rsid w:val="430DA221"/>
    <w:rsid w:val="4329F008"/>
    <w:rsid w:val="434B907D"/>
    <w:rsid w:val="436DE15C"/>
    <w:rsid w:val="43F64006"/>
    <w:rsid w:val="44105E80"/>
    <w:rsid w:val="4486D5F3"/>
    <w:rsid w:val="449C7223"/>
    <w:rsid w:val="44A78943"/>
    <w:rsid w:val="44D0B458"/>
    <w:rsid w:val="44D268C7"/>
    <w:rsid w:val="4504F95E"/>
    <w:rsid w:val="4508555A"/>
    <w:rsid w:val="4546030C"/>
    <w:rsid w:val="46169AE3"/>
    <w:rsid w:val="46856E2C"/>
    <w:rsid w:val="46E020D7"/>
    <w:rsid w:val="475EDA59"/>
    <w:rsid w:val="47970277"/>
    <w:rsid w:val="47F15A1A"/>
    <w:rsid w:val="481C973A"/>
    <w:rsid w:val="484DCF05"/>
    <w:rsid w:val="491199CC"/>
    <w:rsid w:val="493AC05E"/>
    <w:rsid w:val="49C53FBA"/>
    <w:rsid w:val="49D05BA2"/>
    <w:rsid w:val="49D8E309"/>
    <w:rsid w:val="49E94218"/>
    <w:rsid w:val="4A0D6D6E"/>
    <w:rsid w:val="4B5E6E81"/>
    <w:rsid w:val="4B7DA831"/>
    <w:rsid w:val="4C324B7C"/>
    <w:rsid w:val="4C726120"/>
    <w:rsid w:val="4D290F0F"/>
    <w:rsid w:val="4D7635BD"/>
    <w:rsid w:val="4E6A4B49"/>
    <w:rsid w:val="4E77C333"/>
    <w:rsid w:val="4EB558D8"/>
    <w:rsid w:val="4EF0DAE1"/>
    <w:rsid w:val="4F336E9A"/>
    <w:rsid w:val="4FAA01E2"/>
    <w:rsid w:val="50061BAA"/>
    <w:rsid w:val="505DB1B0"/>
    <w:rsid w:val="5072F25B"/>
    <w:rsid w:val="50744171"/>
    <w:rsid w:val="5095D74F"/>
    <w:rsid w:val="5145D243"/>
    <w:rsid w:val="519C3DC1"/>
    <w:rsid w:val="51CDB005"/>
    <w:rsid w:val="51F71897"/>
    <w:rsid w:val="52187F53"/>
    <w:rsid w:val="52B1CB15"/>
    <w:rsid w:val="52E5020A"/>
    <w:rsid w:val="53673CC9"/>
    <w:rsid w:val="53CD7811"/>
    <w:rsid w:val="53DAD02C"/>
    <w:rsid w:val="53E57741"/>
    <w:rsid w:val="544AA3DB"/>
    <w:rsid w:val="547D7305"/>
    <w:rsid w:val="54B69C35"/>
    <w:rsid w:val="54C1AF5F"/>
    <w:rsid w:val="54C691DF"/>
    <w:rsid w:val="556DFD37"/>
    <w:rsid w:val="55F88293"/>
    <w:rsid w:val="55F913BA"/>
    <w:rsid w:val="56544D5B"/>
    <w:rsid w:val="56730958"/>
    <w:rsid w:val="570D7EC6"/>
    <w:rsid w:val="577B6DFA"/>
    <w:rsid w:val="57D5CB5F"/>
    <w:rsid w:val="57D97CD9"/>
    <w:rsid w:val="57F7FB95"/>
    <w:rsid w:val="58B8E864"/>
    <w:rsid w:val="58CC5003"/>
    <w:rsid w:val="59173E5B"/>
    <w:rsid w:val="59183E70"/>
    <w:rsid w:val="5993CBF6"/>
    <w:rsid w:val="59EB691A"/>
    <w:rsid w:val="5A0DD95C"/>
    <w:rsid w:val="5A2B7EBE"/>
    <w:rsid w:val="5A3F3281"/>
    <w:rsid w:val="5A5A2C1D"/>
    <w:rsid w:val="5ACC84DD"/>
    <w:rsid w:val="5B938805"/>
    <w:rsid w:val="5BA50711"/>
    <w:rsid w:val="5BA9A9BD"/>
    <w:rsid w:val="5C6E77B0"/>
    <w:rsid w:val="5C994ECF"/>
    <w:rsid w:val="5D0213BA"/>
    <w:rsid w:val="5D29EA44"/>
    <w:rsid w:val="5D4778CC"/>
    <w:rsid w:val="5D5B31FA"/>
    <w:rsid w:val="5D631F80"/>
    <w:rsid w:val="5E24554B"/>
    <w:rsid w:val="5E70E23D"/>
    <w:rsid w:val="5EAB5A15"/>
    <w:rsid w:val="5EC5BAA5"/>
    <w:rsid w:val="5EEE8046"/>
    <w:rsid w:val="5F0A7A36"/>
    <w:rsid w:val="5F1E7699"/>
    <w:rsid w:val="5F40C440"/>
    <w:rsid w:val="5F461C77"/>
    <w:rsid w:val="5F58E264"/>
    <w:rsid w:val="5F626CFA"/>
    <w:rsid w:val="5FC914CE"/>
    <w:rsid w:val="5FE8AB70"/>
    <w:rsid w:val="609D0639"/>
    <w:rsid w:val="60E1ECD8"/>
    <w:rsid w:val="61621545"/>
    <w:rsid w:val="616C41E2"/>
    <w:rsid w:val="6178F7A7"/>
    <w:rsid w:val="62B436A7"/>
    <w:rsid w:val="62C09A6F"/>
    <w:rsid w:val="635A2926"/>
    <w:rsid w:val="63924B60"/>
    <w:rsid w:val="63C98C71"/>
    <w:rsid w:val="64198D9A"/>
    <w:rsid w:val="645CE060"/>
    <w:rsid w:val="65348B98"/>
    <w:rsid w:val="65C3554E"/>
    <w:rsid w:val="66313CCE"/>
    <w:rsid w:val="663CB2CF"/>
    <w:rsid w:val="663FD07E"/>
    <w:rsid w:val="66CA4C60"/>
    <w:rsid w:val="66D1A460"/>
    <w:rsid w:val="66D62D02"/>
    <w:rsid w:val="678DAE3E"/>
    <w:rsid w:val="67AB03EA"/>
    <w:rsid w:val="67DAE007"/>
    <w:rsid w:val="680DF135"/>
    <w:rsid w:val="6856213A"/>
    <w:rsid w:val="686EE8E7"/>
    <w:rsid w:val="68BDD0FB"/>
    <w:rsid w:val="68C3BD7D"/>
    <w:rsid w:val="69F67B05"/>
    <w:rsid w:val="6A743612"/>
    <w:rsid w:val="6A88CF1E"/>
    <w:rsid w:val="6AD27040"/>
    <w:rsid w:val="6B238D32"/>
    <w:rsid w:val="6CE987A5"/>
    <w:rsid w:val="6E75825E"/>
    <w:rsid w:val="6EC9CFF1"/>
    <w:rsid w:val="6FB497F1"/>
    <w:rsid w:val="6FC06F1B"/>
    <w:rsid w:val="7078BBEE"/>
    <w:rsid w:val="71F1CA80"/>
    <w:rsid w:val="7238BDB7"/>
    <w:rsid w:val="7246393B"/>
    <w:rsid w:val="72B4447D"/>
    <w:rsid w:val="732EC59A"/>
    <w:rsid w:val="737F631F"/>
    <w:rsid w:val="738C1FA5"/>
    <w:rsid w:val="73AF11E1"/>
    <w:rsid w:val="740D7230"/>
    <w:rsid w:val="74D427E8"/>
    <w:rsid w:val="74F2D9D1"/>
    <w:rsid w:val="751249DB"/>
    <w:rsid w:val="75529CE8"/>
    <w:rsid w:val="7559ACB7"/>
    <w:rsid w:val="75642583"/>
    <w:rsid w:val="7613414A"/>
    <w:rsid w:val="762E839A"/>
    <w:rsid w:val="76539B78"/>
    <w:rsid w:val="767298D7"/>
    <w:rsid w:val="77763771"/>
    <w:rsid w:val="77CAA1D8"/>
    <w:rsid w:val="77D6F806"/>
    <w:rsid w:val="7807BF63"/>
    <w:rsid w:val="7849F0EE"/>
    <w:rsid w:val="78BBF5F1"/>
    <w:rsid w:val="79969087"/>
    <w:rsid w:val="79A9975F"/>
    <w:rsid w:val="79DC70F7"/>
    <w:rsid w:val="7A209A53"/>
    <w:rsid w:val="7A2FA273"/>
    <w:rsid w:val="7B798D7E"/>
    <w:rsid w:val="7BA65455"/>
    <w:rsid w:val="7BBB6E95"/>
    <w:rsid w:val="7BDCC585"/>
    <w:rsid w:val="7C301307"/>
    <w:rsid w:val="7C35F87B"/>
    <w:rsid w:val="7C683A07"/>
    <w:rsid w:val="7D2294B0"/>
    <w:rsid w:val="7D5DAECD"/>
    <w:rsid w:val="7DDA3ABD"/>
    <w:rsid w:val="7DF1C9CC"/>
    <w:rsid w:val="7EFC3BBB"/>
    <w:rsid w:val="7F5AE5C7"/>
    <w:rsid w:val="7F5C90F0"/>
    <w:rsid w:val="7F96B2D7"/>
    <w:rsid w:val="7F98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AFC0B06"/>
  <w15:chartTrackingRefBased/>
  <w15:docId w15:val="{EC04AA4E-0A33-403F-A1AB-9379C8A7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EndnoteText">
    <w:name w:val="endnote text"/>
    <w:basedOn w:val="Normal"/>
    <w:link w:val="EndnoteTextChar"/>
    <w:uiPriority w:val="99"/>
    <w:semiHidden/>
    <w:unhideWhenUsed/>
    <w:rsid w:val="00666C78"/>
    <w:rPr>
      <w:sz w:val="20"/>
      <w:szCs w:val="20"/>
    </w:rPr>
  </w:style>
  <w:style w:type="character" w:customStyle="1" w:styleId="EndnoteTextChar">
    <w:name w:val="Endnote Text Char"/>
    <w:basedOn w:val="DefaultParagraphFont"/>
    <w:link w:val="EndnoteText"/>
    <w:uiPriority w:val="99"/>
    <w:semiHidden/>
    <w:rsid w:val="00666C78"/>
    <w:rPr>
      <w:sz w:val="20"/>
      <w:szCs w:val="20"/>
    </w:rPr>
  </w:style>
  <w:style w:type="character" w:styleId="EndnoteReference">
    <w:name w:val="endnote reference"/>
    <w:basedOn w:val="DefaultParagraphFont"/>
    <w:uiPriority w:val="99"/>
    <w:semiHidden/>
    <w:unhideWhenUsed/>
    <w:rsid w:val="00666C78"/>
    <w:rPr>
      <w:vertAlign w:val="superscript"/>
    </w:rPr>
  </w:style>
  <w:style w:type="character" w:styleId="UnresolvedMention">
    <w:name w:val="Unresolved Mention"/>
    <w:basedOn w:val="DefaultParagraphFont"/>
    <w:uiPriority w:val="99"/>
    <w:semiHidden/>
    <w:unhideWhenUsed/>
    <w:rsid w:val="00666C78"/>
    <w:rPr>
      <w:color w:val="605E5C"/>
      <w:shd w:val="clear" w:color="auto" w:fill="E1DFDD"/>
    </w:rPr>
  </w:style>
  <w:style w:type="character" w:styleId="CommentReference">
    <w:name w:val="annotation reference"/>
    <w:basedOn w:val="DefaultParagraphFont"/>
    <w:uiPriority w:val="99"/>
    <w:semiHidden/>
    <w:unhideWhenUsed/>
    <w:rsid w:val="00AD3B77"/>
    <w:rPr>
      <w:sz w:val="16"/>
      <w:szCs w:val="16"/>
    </w:rPr>
  </w:style>
  <w:style w:type="paragraph" w:styleId="CommentText">
    <w:name w:val="annotation text"/>
    <w:basedOn w:val="Normal"/>
    <w:link w:val="CommentTextChar"/>
    <w:uiPriority w:val="99"/>
    <w:semiHidden/>
    <w:unhideWhenUsed/>
    <w:rsid w:val="00AD3B77"/>
    <w:rPr>
      <w:sz w:val="20"/>
      <w:szCs w:val="20"/>
    </w:rPr>
  </w:style>
  <w:style w:type="character" w:customStyle="1" w:styleId="CommentTextChar">
    <w:name w:val="Comment Text Char"/>
    <w:basedOn w:val="DefaultParagraphFont"/>
    <w:link w:val="CommentText"/>
    <w:uiPriority w:val="99"/>
    <w:semiHidden/>
    <w:rsid w:val="00AD3B77"/>
    <w:rPr>
      <w:sz w:val="20"/>
      <w:szCs w:val="20"/>
    </w:rPr>
  </w:style>
  <w:style w:type="paragraph" w:styleId="CommentSubject">
    <w:name w:val="annotation subject"/>
    <w:basedOn w:val="CommentText"/>
    <w:next w:val="CommentText"/>
    <w:link w:val="CommentSubjectChar"/>
    <w:uiPriority w:val="99"/>
    <w:semiHidden/>
    <w:unhideWhenUsed/>
    <w:rsid w:val="00AD3B77"/>
    <w:rPr>
      <w:b/>
      <w:bCs/>
    </w:rPr>
  </w:style>
  <w:style w:type="character" w:customStyle="1" w:styleId="CommentSubjectChar">
    <w:name w:val="Comment Subject Char"/>
    <w:basedOn w:val="CommentTextChar"/>
    <w:link w:val="CommentSubject"/>
    <w:uiPriority w:val="99"/>
    <w:semiHidden/>
    <w:rsid w:val="00AD3B77"/>
    <w:rPr>
      <w:b/>
      <w:bCs/>
      <w:sz w:val="20"/>
      <w:szCs w:val="20"/>
    </w:rPr>
  </w:style>
  <w:style w:type="paragraph" w:styleId="BalloonText">
    <w:name w:val="Balloon Text"/>
    <w:basedOn w:val="Normal"/>
    <w:link w:val="BalloonTextChar"/>
    <w:uiPriority w:val="99"/>
    <w:semiHidden/>
    <w:unhideWhenUsed/>
    <w:rsid w:val="00AD3B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3B77"/>
    <w:rPr>
      <w:rFonts w:ascii="Segoe UI" w:hAnsi="Segoe UI" w:cs="Segoe UI"/>
      <w:sz w:val="18"/>
      <w:szCs w:val="18"/>
    </w:rPr>
  </w:style>
  <w:style w:type="character" w:styleId="FollowedHyperlink">
    <w:name w:val="FollowedHyperlink"/>
    <w:basedOn w:val="DefaultParagraphFont"/>
    <w:uiPriority w:val="99"/>
    <w:semiHidden/>
    <w:unhideWhenUsed/>
    <w:rsid w:val="00F20E11"/>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E2198"/>
    <w:pPr>
      <w:tabs>
        <w:tab w:val="center" w:pos="4513"/>
        <w:tab w:val="right" w:pos="9026"/>
      </w:tabs>
    </w:pPr>
  </w:style>
  <w:style w:type="character" w:customStyle="1" w:styleId="HeaderChar">
    <w:name w:val="Header Char"/>
    <w:basedOn w:val="DefaultParagraphFont"/>
    <w:link w:val="Header"/>
    <w:uiPriority w:val="99"/>
    <w:rsid w:val="004E2198"/>
  </w:style>
  <w:style w:type="paragraph" w:styleId="Footer">
    <w:name w:val="footer"/>
    <w:basedOn w:val="Normal"/>
    <w:link w:val="FooterChar"/>
    <w:uiPriority w:val="99"/>
    <w:unhideWhenUsed/>
    <w:rsid w:val="004E2198"/>
    <w:pPr>
      <w:tabs>
        <w:tab w:val="center" w:pos="4513"/>
        <w:tab w:val="right" w:pos="9026"/>
      </w:tabs>
    </w:pPr>
  </w:style>
  <w:style w:type="character" w:customStyle="1" w:styleId="FooterChar">
    <w:name w:val="Footer Char"/>
    <w:basedOn w:val="DefaultParagraphFont"/>
    <w:link w:val="Footer"/>
    <w:uiPriority w:val="99"/>
    <w:rsid w:val="004E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d.admin.ox.ac.uk/pdr" TargetMode="External"/><Relationship Id="rId18" Type="http://schemas.openxmlformats.org/officeDocument/2006/relationships/hyperlink" Target="https://edu.admin.ox.ac.uk/workplace-adjustment-plans" TargetMode="External"/><Relationship Id="rId26" Type="http://schemas.openxmlformats.org/officeDocument/2006/relationships/hyperlink" Target="https://edu.admin.ox.ac.uk/disabled-staff-network" TargetMode="External"/><Relationship Id="rId39" Type="http://schemas.openxmlformats.org/officeDocument/2006/relationships/footer" Target="footer2.xml"/><Relationship Id="rId21" Type="http://schemas.openxmlformats.org/officeDocument/2006/relationships/hyperlink" Target="https://www.accessguide.ox.ac.uk/" TargetMode="External"/><Relationship Id="rId34" Type="http://schemas.openxmlformats.org/officeDocument/2006/relationships/hyperlink" Target="https://safety.web.ox.ac.uk/display-screen-equipment"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staffdisability@admin.ox.ac.uk" TargetMode="External"/><Relationship Id="rId20" Type="http://schemas.openxmlformats.org/officeDocument/2006/relationships/hyperlink" Target="https://academic.admin.ox.ac.uk/supporting-disabled-students" TargetMode="External"/><Relationship Id="rId29" Type="http://schemas.openxmlformats.org/officeDocument/2006/relationships/hyperlink" Target="https://teams.microsoft.com/dl/launcher/launcher.html?url=%2F_%23%2Fl%2Fteam%2F19%3ADVzBOJpykQW6OzDCAPmPVBb2L4qnT6YxCx-YwKIDZ8Q1%40thread.tacv2%2Fconversations%3FgroupId%3Df0c9b2f8-7d57-4c4a-916e-9942d9841a41%26tenantId%3Dcc95de1b-97f5-4f93-b4ba-fe68b852cf91&amp;type=team&amp;deeplinkId=98a6dfc6-a72f-414b-8fcf-4649f76aaa9f&amp;directDl=true&amp;msLaunch=true&amp;enableMobilePage=true&amp;suppressPrompt=true"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ff.web.ox.ac.uk/article/using-my-experiences-to-break-down-barriers" TargetMode="External"/><Relationship Id="rId24" Type="http://schemas.openxmlformats.org/officeDocument/2006/relationships/hyperlink" Target="https://hr.admin.ox.ac.uk/leave" TargetMode="External"/><Relationship Id="rId32" Type="http://schemas.openxmlformats.org/officeDocument/2006/relationships/hyperlink" Target="https://www.mpls.ox.ac.uk/equality-diversity-and-inclusion-in-mpls/disability-and-neurodivergence-in-mpls"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edu.admin.ox.ac.uk/reasonable-adjustments-for-mental-ill-health" TargetMode="External"/><Relationship Id="rId23" Type="http://schemas.openxmlformats.org/officeDocument/2006/relationships/hyperlink" Target="https://hr.admin.ox.ac.uk/sickness-absence" TargetMode="External"/><Relationship Id="rId28" Type="http://schemas.openxmlformats.org/officeDocument/2006/relationships/hyperlink" Target="https://teams.microsoft.com/dl/launcher/launcher.html?url=%2F_%23%2Fl%2Fteam%2F19%3A4YMM34kuWsYFKWPZ2xUN9tdnj_0ltEKE-e32doBNnCw1%40thread.tacv2%2Fconversations%3FgroupId%3D4dcfb26c-f0d8-43ad-9af9-a5c84cbca2cf%26tenantId%3Dcc95de1b-97f5-4f93-b4ba-fe68b852cf91&amp;type=team&amp;deeplinkId=cd7c2a4b-8346-4be2-a0bc-e5fa6f22535c&amp;directDl=true&amp;msLaunch=true&amp;enableMobilePage=true&amp;suppressPrompt=true"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CON-USERSVR07/Home$/admn3491/Documents/Meetings/ED%26I%20Team/Bullying%20and%20Harassment%20data%20for%20MPLS.docx" TargetMode="External"/><Relationship Id="rId31" Type="http://schemas.openxmlformats.org/officeDocument/2006/relationships/hyperlink" Target="https://edu.web.ox.ac.uk/support-for-disabled-student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du.admin.ox.ac.uk/reasonable-adjustments" TargetMode="External"/><Relationship Id="rId22" Type="http://schemas.openxmlformats.org/officeDocument/2006/relationships/hyperlink" Target="https://safety.admin.ox.ac.uk/fieldwork" TargetMode="External"/><Relationship Id="rId27" Type="http://schemas.openxmlformats.org/officeDocument/2006/relationships/hyperlink" Target="https://www.oxfordsu.org/organisation/10507/" TargetMode="External"/><Relationship Id="rId30" Type="http://schemas.openxmlformats.org/officeDocument/2006/relationships/hyperlink" Target="https://edu.web.ox.ac.uk/disability-0" TargetMode="External"/><Relationship Id="rId35" Type="http://schemas.openxmlformats.org/officeDocument/2006/relationships/hyperlink" Target="https://occupationalhealth.web.ox.ac.uk/staff-counselling-service"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96dcc085279a4768" Type="http://schemas.microsoft.com/office/2018/08/relationships/commentsExtensible" Target="commentsExtensible.xml"/><Relationship Id="rId12" Type="http://schemas.openxmlformats.org/officeDocument/2006/relationships/hyperlink" Target="https://staff.web.ox.ac.uk/article/shared-experiences-hidden-disabilities" TargetMode="External"/><Relationship Id="rId17" Type="http://schemas.openxmlformats.org/officeDocument/2006/relationships/hyperlink" Target="https://edu.admin.ox.ac.uk/funding" TargetMode="External"/><Relationship Id="rId25" Type="http://schemas.openxmlformats.org/officeDocument/2006/relationships/hyperlink" Target="https://hr.admin.ox.ac.uk/return-to-work-rtw-after-sickness-absence" TargetMode="External"/><Relationship Id="rId33" Type="http://schemas.openxmlformats.org/officeDocument/2006/relationships/hyperlink" Target="https://occupationalhealth.web.ox.ac.uk/about" TargetMode="External"/><Relationship Id="rId38"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academic.admin.ox.ac.uk/files/disabilityadvisoryservice2020-21annualreportpdf" TargetMode="External"/><Relationship Id="rId1" Type="http://schemas.openxmlformats.org/officeDocument/2006/relationships/hyperlink" Target="https://researchbriefings.files.parliament.uk/documents/CBP-9602/CBP-96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c854aa-461f-4e1a-b6dc-74c4c6ecbaec">
      <Terms xmlns="http://schemas.microsoft.com/office/infopath/2007/PartnerControls"/>
    </lcf76f155ced4ddcb4097134ff3c332f>
    <TaxCatchAll xmlns="0564a712-6731-4bda-921d-62f87ff25d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2D21FCFF53D746A876298EF666E548" ma:contentTypeVersion="14" ma:contentTypeDescription="Create a new document." ma:contentTypeScope="" ma:versionID="c00ebce05d35f51ec85082775f5de6ef">
  <xsd:schema xmlns:xsd="http://www.w3.org/2001/XMLSchema" xmlns:xs="http://www.w3.org/2001/XMLSchema" xmlns:p="http://schemas.microsoft.com/office/2006/metadata/properties" xmlns:ns2="01c854aa-461f-4e1a-b6dc-74c4c6ecbaec" xmlns:ns3="0564a712-6731-4bda-921d-62f87ff25d44" targetNamespace="http://schemas.microsoft.com/office/2006/metadata/properties" ma:root="true" ma:fieldsID="2669b530785e9d6643c0faca73dd69a1" ns2:_="" ns3:_="">
    <xsd:import namespace="01c854aa-461f-4e1a-b6dc-74c4c6ecbaec"/>
    <xsd:import namespace="0564a712-6731-4bda-921d-62f87ff25d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854aa-461f-4e1a-b6dc-74c4c6ecb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4a712-6731-4bda-921d-62f87ff25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b4ec5e-1edd-4ded-9f7a-49d4dd6ee3af}" ma:internalName="TaxCatchAll" ma:showField="CatchAllData" ma:web="0564a712-6731-4bda-921d-62f87ff25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1C4E4-0F96-437F-A400-4D6FFE898BE0}">
  <ds:schemaRefs>
    <ds:schemaRef ds:uri="http://purl.org/dc/elements/1.1/"/>
    <ds:schemaRef ds:uri="http://schemas.microsoft.com/office/2006/documentManagement/types"/>
    <ds:schemaRef ds:uri="http://purl.org/dc/terms/"/>
    <ds:schemaRef ds:uri="01c854aa-461f-4e1a-b6dc-74c4c6ecbaec"/>
    <ds:schemaRef ds:uri="0564a712-6731-4bda-921d-62f87ff25d44"/>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E443978-48BA-463A-B7B6-AF33D3EAA1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854aa-461f-4e1a-b6dc-74c4c6ecbaec"/>
    <ds:schemaRef ds:uri="0564a712-6731-4bda-921d-62f87ff25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F57148-28FC-4E55-A3CE-67EA716849D4}">
  <ds:schemaRefs>
    <ds:schemaRef ds:uri="http://schemas.microsoft.com/sharepoint/v3/contenttype/forms"/>
  </ds:schemaRefs>
</ds:datastoreItem>
</file>

<file path=customXml/itemProps4.xml><?xml version="1.0" encoding="utf-8"?>
<ds:datastoreItem xmlns:ds="http://schemas.openxmlformats.org/officeDocument/2006/customXml" ds:itemID="{2BE2F132-201A-4D9B-8518-6822CB623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3</Pages>
  <Words>2102</Words>
  <Characters>11982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Daisy Hung</dc:creator>
  <cp:keywords/>
  <dc:description/>
  <cp:lastModifiedBy>Joanne Knights</cp:lastModifiedBy>
  <cp:revision>3</cp:revision>
  <dcterms:created xsi:type="dcterms:W3CDTF">2023-07-07T13:47:00Z</dcterms:created>
  <dcterms:modified xsi:type="dcterms:W3CDTF">2024-12-03T13:27:00Z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0x010100CB2D21FCFF53D746A876298EF666E548</vt:lpwstr>
  </property>
  <property fmtid="{D5CDD505-2E9C-101B-9397-08002B2CF9AE}" pid="3" name="MediaServiceImageTags">
    <vt:lpwstr/>
  </property>
</Properties>
</file>