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2D74" w14:textId="77777777" w:rsidR="002C2CCF" w:rsidRPr="00453DCE" w:rsidRDefault="002C2CCF" w:rsidP="002C2CCF">
      <w:pPr>
        <w:pStyle w:val="Heading1"/>
        <w:rPr>
          <w:color w:val="auto"/>
          <w:sz w:val="28"/>
        </w:rPr>
      </w:pPr>
      <w:r w:rsidRPr="00453DCE">
        <w:rPr>
          <w:color w:val="auto"/>
          <w:sz w:val="28"/>
        </w:rPr>
        <w:t>IMPACT ACCELERATION ACCOUNT</w:t>
      </w:r>
      <w:r>
        <w:rPr>
          <w:color w:val="auto"/>
          <w:sz w:val="28"/>
        </w:rPr>
        <w:t xml:space="preserve"> – Impact Workshops Application</w:t>
      </w:r>
    </w:p>
    <w:p w14:paraId="35F58DF0" w14:textId="77777777" w:rsidR="002C2CCF" w:rsidRPr="006913E4" w:rsidRDefault="002C2CCF" w:rsidP="002C2CCF">
      <w:pPr>
        <w:pBdr>
          <w:bottom w:val="single" w:sz="4" w:space="1" w:color="auto"/>
        </w:pBdr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sz w:val="40"/>
        </w:rPr>
        <w:t xml:space="preserve"> </w:t>
      </w:r>
    </w:p>
    <w:p w14:paraId="2852FF04" w14:textId="77777777" w:rsidR="002C2CCF" w:rsidRPr="00455D05" w:rsidRDefault="002C2CCF" w:rsidP="002C2CCF">
      <w:pPr>
        <w:jc w:val="both"/>
        <w:rPr>
          <w:rFonts w:asciiTheme="majorHAnsi" w:hAnsiTheme="majorHAnsi"/>
          <w:szCs w:val="28"/>
          <w:lang w:val="en-US"/>
        </w:rPr>
      </w:pPr>
      <w:r w:rsidRPr="00452042">
        <w:rPr>
          <w:rFonts w:asciiTheme="majorHAnsi" w:hAnsiTheme="majorHAnsi"/>
          <w:szCs w:val="28"/>
        </w:rPr>
        <w:t>Please ensure that</w:t>
      </w:r>
      <w:r>
        <w:rPr>
          <w:rFonts w:asciiTheme="majorHAnsi" w:hAnsiTheme="majorHAnsi"/>
          <w:szCs w:val="28"/>
        </w:rPr>
        <w:t xml:space="preserve"> you have read the scheme </w:t>
      </w:r>
      <w:hyperlink r:id="rId7" w:history="1">
        <w:r w:rsidRPr="00D85E13">
          <w:rPr>
            <w:rStyle w:val="Hyperlink"/>
            <w:rFonts w:asciiTheme="majorHAnsi" w:hAnsiTheme="majorHAnsi"/>
            <w:szCs w:val="28"/>
          </w:rPr>
          <w:t>guidance</w:t>
        </w:r>
      </w:hyperlink>
      <w:r>
        <w:rPr>
          <w:rFonts w:asciiTheme="majorHAnsi" w:hAnsiTheme="majorHAnsi"/>
          <w:szCs w:val="28"/>
        </w:rPr>
        <w:t>. T</w:t>
      </w:r>
      <w:r w:rsidRPr="00452042">
        <w:rPr>
          <w:rFonts w:asciiTheme="majorHAnsi" w:hAnsiTheme="majorHAnsi"/>
          <w:szCs w:val="28"/>
        </w:rPr>
        <w:t xml:space="preserve">he information </w:t>
      </w:r>
      <w:r>
        <w:rPr>
          <w:rFonts w:asciiTheme="majorHAnsi" w:hAnsiTheme="majorHAnsi"/>
          <w:szCs w:val="28"/>
        </w:rPr>
        <w:t xml:space="preserve">that you provide should be </w:t>
      </w:r>
      <w:r w:rsidRPr="00D85E13">
        <w:rPr>
          <w:rFonts w:asciiTheme="majorHAnsi" w:hAnsiTheme="majorHAnsi"/>
          <w:szCs w:val="28"/>
        </w:rPr>
        <w:t xml:space="preserve">written </w:t>
      </w:r>
      <w:r>
        <w:rPr>
          <w:rFonts w:asciiTheme="majorHAnsi" w:hAnsiTheme="majorHAnsi"/>
          <w:szCs w:val="28"/>
        </w:rPr>
        <w:t>with clarity (</w:t>
      </w:r>
      <w:r w:rsidRPr="00D85E13">
        <w:rPr>
          <w:rFonts w:asciiTheme="majorHAnsi" w:hAnsiTheme="majorHAnsi"/>
          <w:szCs w:val="28"/>
        </w:rPr>
        <w:t>for a non-specialist assessment panel</w:t>
      </w:r>
      <w:r>
        <w:rPr>
          <w:rFonts w:asciiTheme="majorHAnsi" w:hAnsiTheme="majorHAnsi"/>
          <w:szCs w:val="28"/>
        </w:rPr>
        <w:t xml:space="preserve">), and </w:t>
      </w:r>
      <w:r w:rsidRPr="005E0613">
        <w:rPr>
          <w:rFonts w:asciiTheme="majorHAnsi" w:hAnsiTheme="majorHAnsi"/>
          <w:szCs w:val="28"/>
        </w:rPr>
        <w:t>not</w:t>
      </w:r>
      <w:r>
        <w:rPr>
          <w:rFonts w:asciiTheme="majorHAnsi" w:hAnsiTheme="majorHAnsi"/>
          <w:szCs w:val="28"/>
        </w:rPr>
        <w:t xml:space="preserve"> exceed </w:t>
      </w:r>
      <w:r w:rsidRPr="00D85E13">
        <w:rPr>
          <w:rFonts w:asciiTheme="majorHAnsi" w:hAnsiTheme="majorHAnsi"/>
          <w:szCs w:val="28"/>
        </w:rPr>
        <w:t>the</w:t>
      </w:r>
      <w:r>
        <w:rPr>
          <w:rFonts w:asciiTheme="majorHAnsi" w:hAnsiTheme="majorHAnsi"/>
          <w:szCs w:val="28"/>
        </w:rPr>
        <w:t xml:space="preserve"> prescribed</w:t>
      </w:r>
      <w:r w:rsidRPr="00D85E13">
        <w:rPr>
          <w:rFonts w:asciiTheme="majorHAnsi" w:hAnsiTheme="majorHAnsi"/>
          <w:szCs w:val="28"/>
        </w:rPr>
        <w:t xml:space="preserve"> word counts</w:t>
      </w:r>
      <w:r>
        <w:rPr>
          <w:rFonts w:asciiTheme="majorHAnsi" w:hAnsiTheme="majorHAnsi"/>
          <w:szCs w:val="28"/>
        </w:rPr>
        <w:t xml:space="preserve">. </w:t>
      </w:r>
    </w:p>
    <w:p w14:paraId="130DF33B" w14:textId="77777777" w:rsidR="002C2CCF" w:rsidRPr="003922EA" w:rsidRDefault="002C2CCF" w:rsidP="002C2CC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Ensure you</w:t>
      </w:r>
      <w:r w:rsidRPr="003922EA">
        <w:rPr>
          <w:rFonts w:asciiTheme="majorHAnsi" w:hAnsiTheme="majorHAnsi" w:cstheme="majorHAnsi"/>
        </w:rPr>
        <w:t xml:space="preserve"> refer to the </w:t>
      </w:r>
      <w:hyperlink w:anchor="_Privacy_Notice" w:history="1">
        <w:r w:rsidRPr="003922EA">
          <w:rPr>
            <w:rStyle w:val="Hyperlink"/>
            <w:rFonts w:asciiTheme="majorHAnsi" w:hAnsiTheme="majorHAnsi" w:cstheme="majorHAnsi"/>
          </w:rPr>
          <w:t>Privacy Notice</w:t>
        </w:r>
      </w:hyperlink>
      <w:r w:rsidRPr="003922EA">
        <w:rPr>
          <w:rFonts w:asciiTheme="majorHAnsi" w:hAnsiTheme="majorHAnsi" w:cstheme="majorHAnsi"/>
        </w:rPr>
        <w:t xml:space="preserve"> details at end of this document. Email</w:t>
      </w:r>
      <w:r>
        <w:rPr>
          <w:rFonts w:asciiTheme="majorHAnsi" w:hAnsiTheme="majorHAnsi" w:cstheme="majorHAnsi"/>
        </w:rPr>
        <w:t xml:space="preserve">: </w:t>
      </w:r>
      <w:hyperlink r:id="rId8" w:history="1">
        <w:r w:rsidRPr="003922EA">
          <w:rPr>
            <w:rStyle w:val="Hyperlink"/>
            <w:rFonts w:asciiTheme="majorHAnsi" w:hAnsiTheme="majorHAnsi" w:cstheme="majorHAnsi"/>
          </w:rPr>
          <w:t>epsrciaa@mpls.ox.ac.uk</w:t>
        </w:r>
      </w:hyperlink>
    </w:p>
    <w:p w14:paraId="1938C972" w14:textId="77777777" w:rsidR="002C2CCF" w:rsidRDefault="002C2CCF" w:rsidP="002C2CCF">
      <w:pPr>
        <w:contextualSpacing/>
        <w:rPr>
          <w:rFonts w:asciiTheme="majorHAnsi" w:hAnsiTheme="majorHAnsi"/>
          <w:sz w:val="28"/>
          <w:szCs w:val="28"/>
        </w:rPr>
      </w:pPr>
      <w:r w:rsidRPr="0052036B">
        <w:rPr>
          <w:rFonts w:asciiTheme="majorHAnsi" w:hAnsiTheme="majorHAnsi"/>
          <w:sz w:val="28"/>
          <w:szCs w:val="28"/>
        </w:rPr>
        <w:t>Case for support</w:t>
      </w:r>
    </w:p>
    <w:p w14:paraId="3294D7EE" w14:textId="77777777" w:rsidR="002C2CCF" w:rsidRPr="00FB61DA" w:rsidRDefault="002C2CCF" w:rsidP="002C2CCF">
      <w:pPr>
        <w:spacing w:line="240" w:lineRule="auto"/>
        <w:contextualSpacing/>
        <w:rPr>
          <w:rFonts w:asciiTheme="majorHAnsi" w:hAnsiTheme="majorHAnsi"/>
          <w:szCs w:val="28"/>
        </w:rPr>
      </w:pPr>
      <w:r w:rsidRPr="00FB61DA">
        <w:rPr>
          <w:rFonts w:asciiTheme="majorHAnsi" w:hAnsiTheme="majorHAnsi"/>
          <w:szCs w:val="28"/>
        </w:rPr>
        <w:t>Please delete the italicised text in the boxes before submission.</w:t>
      </w:r>
    </w:p>
    <w:p w14:paraId="132CA42C" w14:textId="77777777" w:rsidR="006344A0" w:rsidRDefault="006344A0" w:rsidP="006344A0">
      <w:pPr>
        <w:spacing w:line="240" w:lineRule="auto"/>
        <w:contextualSpacing/>
        <w:rPr>
          <w:rFonts w:asciiTheme="majorHAnsi" w:hAnsiTheme="majorHAnsi"/>
          <w:sz w:val="28"/>
          <w:szCs w:val="28"/>
        </w:rPr>
      </w:pPr>
    </w:p>
    <w:tbl>
      <w:tblPr>
        <w:tblW w:w="9498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378"/>
        <w:gridCol w:w="1442"/>
        <w:gridCol w:w="4678"/>
      </w:tblGrid>
      <w:tr w:rsidR="00214FBD" w:rsidRPr="00214FBD" w14:paraId="5157DD48" w14:textId="77777777" w:rsidTr="008F4B9E">
        <w:trPr>
          <w:trHeight w:val="50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30CD5C3A" w14:textId="7BC8F034" w:rsidR="00214FBD" w:rsidRPr="008F4B9E" w:rsidRDefault="005324A2" w:rsidP="00D85E1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How does this proposal relate to EPSRC’s research areas</w:t>
            </w:r>
            <w:r w:rsidR="002325C6">
              <w:rPr>
                <w:b/>
              </w:rPr>
              <w:t>?</w:t>
            </w:r>
            <w:r w:rsidR="008F4B9E">
              <w:rPr>
                <w:b/>
              </w:rPr>
              <w:t xml:space="preserve"> </w:t>
            </w:r>
            <w:proofErr w:type="gramStart"/>
            <w:r w:rsidR="00204C27">
              <w:rPr>
                <w:i/>
              </w:rPr>
              <w:t>(</w:t>
            </w:r>
            <w:proofErr w:type="gramEnd"/>
            <w:r w:rsidR="008F3F7C">
              <w:rPr>
                <w:i/>
              </w:rPr>
              <w:t>&lt;</w:t>
            </w:r>
            <w:r w:rsidR="002325C6">
              <w:rPr>
                <w:i/>
              </w:rPr>
              <w:t>1</w:t>
            </w:r>
            <w:r>
              <w:rPr>
                <w:i/>
              </w:rPr>
              <w:t>0</w:t>
            </w:r>
            <w:r w:rsidR="009D2CC4" w:rsidRPr="00895E5C">
              <w:rPr>
                <w:i/>
              </w:rPr>
              <w:t>0 words)</w:t>
            </w:r>
          </w:p>
        </w:tc>
      </w:tr>
      <w:tr w:rsidR="00214FBD" w:rsidRPr="00214FBD" w14:paraId="3C3CE9B9" w14:textId="77777777" w:rsidTr="008F4B9E">
        <w:trPr>
          <w:trHeight w:val="1747"/>
        </w:trPr>
        <w:tc>
          <w:tcPr>
            <w:tcW w:w="9498" w:type="dxa"/>
            <w:gridSpan w:val="3"/>
          </w:tcPr>
          <w:p w14:paraId="32D1068C" w14:textId="77777777" w:rsidR="008F3F7C" w:rsidRPr="00865E6F" w:rsidRDefault="008F3F7C" w:rsidP="00D85E13">
            <w:pPr>
              <w:jc w:val="both"/>
              <w:rPr>
                <w:i/>
                <w:sz w:val="2"/>
              </w:rPr>
            </w:pPr>
          </w:p>
          <w:p w14:paraId="17F4F836" w14:textId="77777777" w:rsidR="00A826A9" w:rsidRPr="00FB61DA" w:rsidRDefault="002325C6" w:rsidP="005324A2">
            <w:pPr>
              <w:jc w:val="both"/>
              <w:rPr>
                <w:rFonts w:ascii="Arial" w:hAnsi="Arial" w:cs="Arial"/>
              </w:rPr>
            </w:pPr>
            <w:r w:rsidRPr="001A1BAC">
              <w:rPr>
                <w:i/>
              </w:rPr>
              <w:t>Please refer</w:t>
            </w:r>
            <w:r w:rsidR="005324A2">
              <w:rPr>
                <w:i/>
              </w:rPr>
              <w:t xml:space="preserve"> to </w:t>
            </w:r>
            <w:hyperlink r:id="rId9" w:history="1">
              <w:r w:rsidR="005324A2" w:rsidRPr="005324A2">
                <w:rPr>
                  <w:rStyle w:val="Hyperlink"/>
                  <w:i/>
                </w:rPr>
                <w:t>https://epsrc.ukri.org/research/ourportfolio/researchareas/</w:t>
              </w:r>
            </w:hyperlink>
            <w:r w:rsidR="005324A2">
              <w:rPr>
                <w:i/>
              </w:rPr>
              <w:t xml:space="preserve">. </w:t>
            </w:r>
          </w:p>
          <w:p w14:paraId="718254C0" w14:textId="77777777" w:rsidR="00FB61DA" w:rsidRDefault="00FB61DA" w:rsidP="008F4B9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BE2F0CE" w14:textId="77777777" w:rsidR="008F4B9E" w:rsidRPr="00FB61DA" w:rsidRDefault="008F4B9E" w:rsidP="008F4B9E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324A2" w:rsidRPr="00C4105C" w14:paraId="29E851D2" w14:textId="77777777" w:rsidTr="008F4B9E">
        <w:trPr>
          <w:trHeight w:val="50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B5BC02D" w14:textId="36C4D9F1" w:rsidR="005324A2" w:rsidRPr="008F4B9E" w:rsidRDefault="005324A2" w:rsidP="008F4B9E">
            <w:pPr>
              <w:contextualSpacing/>
              <w:jc w:val="both"/>
              <w:rPr>
                <w:b/>
              </w:rPr>
            </w:pPr>
            <w:r w:rsidRPr="005324A2">
              <w:rPr>
                <w:b/>
              </w:rPr>
              <w:t xml:space="preserve">Please detail the </w:t>
            </w:r>
            <w:r>
              <w:rPr>
                <w:b/>
              </w:rPr>
              <w:t xml:space="preserve">aims, </w:t>
            </w:r>
            <w:r w:rsidR="00E426E2">
              <w:rPr>
                <w:b/>
              </w:rPr>
              <w:t>objectives,</w:t>
            </w:r>
            <w:r>
              <w:rPr>
                <w:b/>
              </w:rPr>
              <w:t xml:space="preserve"> </w:t>
            </w:r>
            <w:r w:rsidRPr="005324A2">
              <w:rPr>
                <w:b/>
              </w:rPr>
              <w:t>expected outputs</w:t>
            </w:r>
            <w:r w:rsidR="00E426E2">
              <w:rPr>
                <w:b/>
              </w:rPr>
              <w:t xml:space="preserve">, </w:t>
            </w:r>
            <w:r w:rsidR="002328F4">
              <w:rPr>
                <w:b/>
              </w:rPr>
              <w:t xml:space="preserve">key deliverables and </w:t>
            </w:r>
            <w:proofErr w:type="gramStart"/>
            <w:r w:rsidR="002328F4">
              <w:rPr>
                <w:b/>
              </w:rPr>
              <w:t>milestones</w:t>
            </w:r>
            <w:r w:rsidRPr="005324A2">
              <w:rPr>
                <w:b/>
              </w:rPr>
              <w:t>.</w:t>
            </w:r>
            <w:r w:rsidRPr="005324A2">
              <w:rPr>
                <w:i/>
              </w:rPr>
              <w:t>(</w:t>
            </w:r>
            <w:proofErr w:type="gramEnd"/>
            <w:r w:rsidR="002328F4">
              <w:rPr>
                <w:i/>
              </w:rPr>
              <w:t>75</w:t>
            </w:r>
            <w:r w:rsidRPr="005324A2">
              <w:rPr>
                <w:i/>
              </w:rPr>
              <w:t>0</w:t>
            </w:r>
            <w:r w:rsidR="00F22BB3">
              <w:rPr>
                <w:i/>
              </w:rPr>
              <w:t>-</w:t>
            </w:r>
            <w:r w:rsidR="002328F4">
              <w:rPr>
                <w:i/>
              </w:rPr>
              <w:t>100</w:t>
            </w:r>
            <w:r w:rsidR="00F22BB3">
              <w:rPr>
                <w:i/>
              </w:rPr>
              <w:t>0</w:t>
            </w:r>
            <w:r w:rsidRPr="005324A2">
              <w:rPr>
                <w:i/>
              </w:rPr>
              <w:t xml:space="preserve"> words)</w:t>
            </w:r>
          </w:p>
        </w:tc>
      </w:tr>
      <w:tr w:rsidR="005324A2" w:rsidRPr="00214FBD" w14:paraId="68AE3A41" w14:textId="77777777" w:rsidTr="00B621C8">
        <w:trPr>
          <w:trHeight w:val="2380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4CC11DA" w14:textId="77777777" w:rsidR="005324A2" w:rsidRPr="005324A2" w:rsidRDefault="005324A2" w:rsidP="008F4B9E">
            <w:pPr>
              <w:spacing w:before="240"/>
              <w:jc w:val="both"/>
              <w:rPr>
                <w:i/>
              </w:rPr>
            </w:pPr>
            <w:r w:rsidRPr="005324A2">
              <w:rPr>
                <w:i/>
              </w:rPr>
              <w:t>This section should include:</w:t>
            </w:r>
          </w:p>
          <w:p w14:paraId="03D5D34E" w14:textId="77777777" w:rsidR="005324A2" w:rsidRDefault="005324A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5324A2">
              <w:rPr>
                <w:i/>
              </w:rPr>
              <w:t xml:space="preserve">Clearly defined </w:t>
            </w:r>
            <w:r>
              <w:rPr>
                <w:i/>
              </w:rPr>
              <w:t xml:space="preserve">aims and </w:t>
            </w:r>
            <w:r w:rsidRPr="005324A2">
              <w:rPr>
                <w:i/>
              </w:rPr>
              <w:t>objectives</w:t>
            </w:r>
          </w:p>
          <w:p w14:paraId="3D181B85" w14:textId="77777777" w:rsidR="00E426E2" w:rsidRPr="005324A2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Rationale for the workshop/meeting</w:t>
            </w:r>
          </w:p>
          <w:p w14:paraId="60E4A265" w14:textId="77777777" w:rsidR="00BD4989" w:rsidRDefault="00F22BB3" w:rsidP="00780055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Provide details of the workshop: Explain w</w:t>
            </w:r>
            <w:r w:rsidR="00FB7C3B" w:rsidRPr="00530224">
              <w:rPr>
                <w:i/>
              </w:rPr>
              <w:t xml:space="preserve">hat </w:t>
            </w:r>
            <w:r w:rsidR="00FB7C3B">
              <w:rPr>
                <w:i/>
              </w:rPr>
              <w:t xml:space="preserve">will </w:t>
            </w:r>
            <w:r w:rsidR="00FB7C3B" w:rsidRPr="00530224">
              <w:rPr>
                <w:i/>
              </w:rPr>
              <w:t>be do</w:t>
            </w:r>
            <w:r w:rsidR="00FB7C3B">
              <w:rPr>
                <w:i/>
              </w:rPr>
              <w:t>ne</w:t>
            </w:r>
            <w:r>
              <w:rPr>
                <w:i/>
              </w:rPr>
              <w:t>, who will deliver the workshop, the participants, contributors and their roles and background</w:t>
            </w:r>
            <w:r w:rsidR="002328F4">
              <w:rPr>
                <w:i/>
              </w:rPr>
              <w:t xml:space="preserve">, including the </w:t>
            </w:r>
            <w:r w:rsidR="00B32036">
              <w:rPr>
                <w:i/>
              </w:rPr>
              <w:t xml:space="preserve">timeline for </w:t>
            </w:r>
            <w:r w:rsidR="002328F4">
              <w:rPr>
                <w:i/>
              </w:rPr>
              <w:t>key deliverables and milestones.</w:t>
            </w:r>
            <w:r w:rsidR="00780055">
              <w:rPr>
                <w:i/>
              </w:rPr>
              <w:t xml:space="preserve"> </w:t>
            </w:r>
          </w:p>
          <w:p w14:paraId="3E36D7CE" w14:textId="77777777" w:rsidR="00B63DB3" w:rsidRDefault="00780055" w:rsidP="00BD4989">
            <w:pPr>
              <w:pStyle w:val="ListParagraph"/>
              <w:jc w:val="both"/>
              <w:rPr>
                <w:i/>
              </w:rPr>
            </w:pPr>
            <w:r>
              <w:rPr>
                <w:i/>
              </w:rPr>
              <w:t>Organisers</w:t>
            </w:r>
            <w:r w:rsidRPr="00780055">
              <w:rPr>
                <w:i/>
              </w:rPr>
              <w:t xml:space="preserve"> should ensure they provide equal access to the opportunity, and consider equality, diversity and inclusion (ED&amp;I) in the planning</w:t>
            </w:r>
            <w:r>
              <w:rPr>
                <w:i/>
              </w:rPr>
              <w:t xml:space="preserve"> of the workshop</w:t>
            </w:r>
            <w:r w:rsidRPr="00780055">
              <w:rPr>
                <w:i/>
              </w:rPr>
              <w:t>.</w:t>
            </w:r>
          </w:p>
          <w:p w14:paraId="5901CEE1" w14:textId="77777777" w:rsidR="00FB7C3B" w:rsidRPr="00780055" w:rsidRDefault="00B63DB3" w:rsidP="00B63DB3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B621C8">
              <w:rPr>
                <w:i/>
              </w:rPr>
              <w:t>The panel expects to see information included about participants and contributors you have identified, to provide reassurance about ED&amp;I and career stage</w:t>
            </w:r>
            <w:r>
              <w:rPr>
                <w:i/>
              </w:rPr>
              <w:t>.</w:t>
            </w:r>
            <w:r w:rsidR="00CF58F6" w:rsidRPr="00780055">
              <w:rPr>
                <w:i/>
              </w:rPr>
              <w:t xml:space="preserve"> </w:t>
            </w:r>
          </w:p>
          <w:p w14:paraId="356A6DCC" w14:textId="77777777" w:rsidR="005324A2" w:rsidRDefault="005324A2" w:rsidP="00FB7C3B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5324A2">
              <w:rPr>
                <w:i/>
              </w:rPr>
              <w:t xml:space="preserve">Specific outputs that </w:t>
            </w:r>
            <w:r w:rsidR="00E426E2">
              <w:rPr>
                <w:i/>
              </w:rPr>
              <w:t>will lead to impact</w:t>
            </w:r>
          </w:p>
          <w:p w14:paraId="4F02FFB4" w14:textId="77777777" w:rsidR="00E426E2" w:rsidRPr="00970000" w:rsidRDefault="00E426E2" w:rsidP="00FB7C3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i/>
              </w:rPr>
              <w:t xml:space="preserve">Details of external organisation(s) that will be involved - why can’t they fund the activity? </w:t>
            </w:r>
          </w:p>
          <w:p w14:paraId="77C31B63" w14:textId="77777777" w:rsidR="00E426E2" w:rsidRPr="008F4B9E" w:rsidRDefault="00E426E2" w:rsidP="008F4B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i/>
              </w:rPr>
              <w:t>Anticipated outcomes from the activities</w:t>
            </w:r>
          </w:p>
          <w:p w14:paraId="7C5116B6" w14:textId="19549F3B" w:rsidR="008F4B9E" w:rsidRDefault="008F4B9E" w:rsidP="008F4B9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F5A3ED5" w14:textId="77777777" w:rsidR="008F4B9E" w:rsidRDefault="008F4B9E" w:rsidP="008F4B9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E853E27" w14:textId="66B400A3" w:rsidR="008F4B9E" w:rsidRPr="008F4B9E" w:rsidRDefault="008F4B9E" w:rsidP="008F4B9E">
            <w:pPr>
              <w:jc w:val="both"/>
              <w:rPr>
                <w:rFonts w:ascii="Arial" w:hAnsi="Arial" w:cs="Arial"/>
              </w:rPr>
            </w:pPr>
          </w:p>
        </w:tc>
      </w:tr>
      <w:tr w:rsidR="008F4B9E" w:rsidRPr="00214FBD" w14:paraId="3BFC2FC9" w14:textId="77777777" w:rsidTr="008F4B9E">
        <w:trPr>
          <w:trHeight w:val="121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0CECE" w:themeFill="background2" w:themeFillShade="E6"/>
          </w:tcPr>
          <w:p w14:paraId="0050EF62" w14:textId="0EF0D067" w:rsidR="008F4B9E" w:rsidRPr="00FB61DA" w:rsidRDefault="008F4B9E" w:rsidP="008F4B9E">
            <w:pPr>
              <w:spacing w:after="0"/>
              <w:jc w:val="both"/>
              <w:rPr>
                <w:rFonts w:ascii="Arial" w:hAnsi="Arial" w:cs="Arial"/>
              </w:rPr>
            </w:pPr>
            <w:r w:rsidRPr="008F4B9E">
              <w:rPr>
                <w:b/>
              </w:rPr>
              <w:t>What's the plan after the workshop?</w:t>
            </w:r>
          </w:p>
        </w:tc>
      </w:tr>
      <w:tr w:rsidR="008F4B9E" w:rsidRPr="00214FBD" w14:paraId="4B4FB6C3" w14:textId="77777777" w:rsidTr="00B621C8">
        <w:trPr>
          <w:trHeight w:val="2380"/>
        </w:trPr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F147DB1" w14:textId="77777777" w:rsidR="008F4B9E" w:rsidRDefault="008F4B9E" w:rsidP="008F4B9E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i/>
              </w:rPr>
            </w:pPr>
            <w:r w:rsidRPr="00970000">
              <w:rPr>
                <w:i/>
              </w:rPr>
              <w:t>What the next steps</w:t>
            </w:r>
            <w:r>
              <w:rPr>
                <w:i/>
              </w:rPr>
              <w:t xml:space="preserve"> after the workshop/meeting will be</w:t>
            </w:r>
          </w:p>
          <w:p w14:paraId="779CDC45" w14:textId="02609534" w:rsidR="000C5460" w:rsidRDefault="000C5460" w:rsidP="008F4B9E">
            <w:pPr>
              <w:pStyle w:val="ListParagraph"/>
              <w:numPr>
                <w:ilvl w:val="0"/>
                <w:numId w:val="3"/>
              </w:numPr>
              <w:spacing w:before="240"/>
              <w:jc w:val="both"/>
              <w:rPr>
                <w:i/>
              </w:rPr>
            </w:pPr>
            <w:r>
              <w:rPr>
                <w:i/>
              </w:rPr>
              <w:t>Please provide any follow-on plans/activities</w:t>
            </w:r>
          </w:p>
          <w:p w14:paraId="0A87EC45" w14:textId="77777777" w:rsidR="008F4B9E" w:rsidRDefault="008F4B9E" w:rsidP="008F4B9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67FAE54" w14:textId="43D6922E" w:rsidR="008F4B9E" w:rsidRPr="008F4B9E" w:rsidRDefault="008F4B9E" w:rsidP="008F4B9E">
            <w:pPr>
              <w:spacing w:after="0"/>
              <w:jc w:val="both"/>
              <w:rPr>
                <w:iCs/>
              </w:rPr>
            </w:pPr>
          </w:p>
        </w:tc>
      </w:tr>
      <w:tr w:rsidR="00452042" w:rsidRPr="00214FBD" w14:paraId="65B66929" w14:textId="77777777" w:rsidTr="00B621C8">
        <w:trPr>
          <w:trHeight w:val="535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7EFDB284" w14:textId="77777777" w:rsidR="00452042" w:rsidRPr="00452042" w:rsidRDefault="00452042" w:rsidP="006C421D">
            <w:pPr>
              <w:rPr>
                <w:b/>
              </w:rPr>
            </w:pPr>
            <w:r>
              <w:rPr>
                <w:b/>
              </w:rPr>
              <w:lastRenderedPageBreak/>
              <w:t>Justification of resources.</w:t>
            </w:r>
            <w:r w:rsidR="00A9660D">
              <w:rPr>
                <w:b/>
              </w:rPr>
              <w:t xml:space="preserve"> </w:t>
            </w:r>
            <w:r w:rsidR="00A9660D">
              <w:rPr>
                <w:i/>
              </w:rPr>
              <w:t>Please provide a</w:t>
            </w:r>
            <w:r w:rsidR="00A9660D" w:rsidRPr="00452042">
              <w:rPr>
                <w:i/>
              </w:rPr>
              <w:t xml:space="preserve"> full expl</w:t>
            </w:r>
            <w:r w:rsidR="00A9660D" w:rsidRPr="00006688">
              <w:t>anation</w:t>
            </w:r>
            <w:r w:rsidR="00A9660D" w:rsidRPr="00006688">
              <w:rPr>
                <w:i/>
              </w:rPr>
              <w:t>, including an itemised breakdown of costs</w:t>
            </w:r>
            <w:r w:rsidR="00A9660D">
              <w:rPr>
                <w:i/>
              </w:rPr>
              <w:t>,</w:t>
            </w:r>
            <w:r w:rsidR="00A9660D" w:rsidRPr="00006688">
              <w:rPr>
                <w:i/>
              </w:rPr>
              <w:t xml:space="preserve"> </w:t>
            </w:r>
            <w:r w:rsidR="00A9660D" w:rsidRPr="00452042">
              <w:rPr>
                <w:i/>
              </w:rPr>
              <w:t xml:space="preserve">and justification </w:t>
            </w:r>
            <w:r w:rsidR="00A9660D">
              <w:rPr>
                <w:i/>
              </w:rPr>
              <w:t>for</w:t>
            </w:r>
            <w:r w:rsidR="00A9660D" w:rsidRPr="00452042">
              <w:rPr>
                <w:i/>
              </w:rPr>
              <w:t xml:space="preserve"> </w:t>
            </w:r>
            <w:r w:rsidR="00A9660D" w:rsidRPr="00452042">
              <w:rPr>
                <w:i/>
                <w:u w:val="single"/>
              </w:rPr>
              <w:t>all</w:t>
            </w:r>
            <w:r w:rsidR="00A9660D" w:rsidRPr="00C83FE4">
              <w:rPr>
                <w:i/>
              </w:rPr>
              <w:t xml:space="preserve"> </w:t>
            </w:r>
            <w:r w:rsidR="00A9660D">
              <w:rPr>
                <w:i/>
              </w:rPr>
              <w:t xml:space="preserve">of </w:t>
            </w:r>
            <w:r w:rsidR="00A9660D" w:rsidRPr="00452042">
              <w:rPr>
                <w:i/>
              </w:rPr>
              <w:t>the resources requested</w:t>
            </w:r>
            <w:r w:rsidR="00A9660D">
              <w:rPr>
                <w:i/>
              </w:rPr>
              <w:t>,</w:t>
            </w:r>
            <w:r w:rsidR="00A9660D" w:rsidRPr="00452042">
              <w:rPr>
                <w:i/>
              </w:rPr>
              <w:t xml:space="preserve"> address</w:t>
            </w:r>
            <w:r w:rsidR="00A9660D">
              <w:rPr>
                <w:i/>
              </w:rPr>
              <w:t>ing</w:t>
            </w:r>
            <w:r w:rsidR="00A9660D" w:rsidRPr="00452042">
              <w:rPr>
                <w:i/>
              </w:rPr>
              <w:t xml:space="preserve"> each cost line in turn.</w:t>
            </w:r>
          </w:p>
        </w:tc>
      </w:tr>
      <w:tr w:rsidR="00452042" w:rsidRPr="00214FBD" w14:paraId="2734F346" w14:textId="77777777" w:rsidTr="00B621C8">
        <w:trPr>
          <w:trHeight w:val="752"/>
        </w:trPr>
        <w:tc>
          <w:tcPr>
            <w:tcW w:w="9498" w:type="dxa"/>
            <w:gridSpan w:val="3"/>
            <w:tcBorders>
              <w:bottom w:val="single" w:sz="12" w:space="0" w:color="BFBFBF"/>
            </w:tcBorders>
          </w:tcPr>
          <w:p w14:paraId="54F770CC" w14:textId="77777777" w:rsidR="00006688" w:rsidRDefault="00006688" w:rsidP="008F4B9E">
            <w:pPr>
              <w:spacing w:before="240" w:after="0"/>
              <w:rPr>
                <w:rFonts w:ascii="Arial" w:hAnsi="Arial" w:cs="Arial"/>
              </w:rPr>
            </w:pPr>
          </w:p>
          <w:p w14:paraId="21ED49CD" w14:textId="77777777" w:rsidR="008F4B9E" w:rsidRPr="00FB61DA" w:rsidRDefault="008F4B9E" w:rsidP="008F4B9E">
            <w:pPr>
              <w:spacing w:after="0"/>
              <w:rPr>
                <w:rFonts w:ascii="Arial" w:hAnsi="Arial" w:cs="Arial"/>
              </w:rPr>
            </w:pPr>
          </w:p>
        </w:tc>
      </w:tr>
      <w:tr w:rsidR="00A9660D" w:rsidRPr="00783D5A" w14:paraId="131CF548" w14:textId="77777777" w:rsidTr="00B62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8" w:type="dxa"/>
            <w:gridSpan w:val="3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  <w:shd w:val="clear" w:color="auto" w:fill="D9D9D9"/>
          </w:tcPr>
          <w:p w14:paraId="356587F1" w14:textId="77777777"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783D5A">
              <w:rPr>
                <w:rFonts w:ascii="Calibri" w:eastAsia="Calibri" w:hAnsi="Calibri" w:cs="Times New Roman"/>
                <w:b/>
              </w:rPr>
              <w:t>FUNDS REQUESTED</w:t>
            </w:r>
          </w:p>
        </w:tc>
      </w:tr>
      <w:tr w:rsidR="00A9660D" w:rsidRPr="00783D5A" w14:paraId="6308DEF4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14:paraId="58FA7EA1" w14:textId="64820CBD"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</w:t>
            </w:r>
            <w:r w:rsidRPr="00783D5A">
              <w:rPr>
                <w:rFonts w:ascii="Calibri" w:eastAsia="Calibri" w:hAnsi="Calibri" w:cs="Times New Roman"/>
              </w:rPr>
              <w:t>tem</w:t>
            </w:r>
            <w:r>
              <w:rPr>
                <w:rFonts w:ascii="Calibri" w:eastAsia="Calibri" w:hAnsi="Calibri" w:cs="Times New Roman"/>
              </w:rPr>
              <w:t xml:space="preserve">s </w:t>
            </w:r>
            <w:r w:rsidRPr="00CF5A93">
              <w:rPr>
                <w:rFonts w:ascii="Calibri" w:eastAsia="Calibri" w:hAnsi="Calibri" w:cs="Times New Roman"/>
                <w:color w:val="808080" w:themeColor="background1" w:themeShade="80"/>
                <w:sz w:val="20"/>
                <w:szCs w:val="20"/>
              </w:rPr>
              <w:t>(add more lines if needed)</w:t>
            </w:r>
          </w:p>
        </w:tc>
        <w:tc>
          <w:tcPr>
            <w:tcW w:w="1442" w:type="dxa"/>
          </w:tcPr>
          <w:p w14:paraId="1CD8DE87" w14:textId="2D24CD8E" w:rsidR="00A9660D" w:rsidRPr="008F4B9E" w:rsidRDefault="00A9660D" w:rsidP="00E86D8C">
            <w:pPr>
              <w:widowControl w:val="0"/>
              <w:spacing w:before="20" w:after="0" w:line="21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F4B9E">
              <w:rPr>
                <w:rFonts w:ascii="Calibri" w:eastAsia="Calibri" w:hAnsi="Calibri" w:cs="Times New Roman"/>
                <w:sz w:val="20"/>
                <w:szCs w:val="20"/>
              </w:rPr>
              <w:t>£ sought from EPSRC IAA</w:t>
            </w:r>
            <w:r w:rsidR="00E86D8C" w:rsidRPr="008F4B9E">
              <w:rPr>
                <w:rFonts w:ascii="Calibri" w:eastAsia="Calibri" w:hAnsi="Calibri" w:cs="Times New Roman"/>
                <w:sz w:val="20"/>
                <w:szCs w:val="20"/>
              </w:rPr>
              <w:t xml:space="preserve"> (incl. VAT if </w:t>
            </w:r>
            <w:r w:rsidR="008F4B9E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="00E86D8C" w:rsidRPr="008F4B9E">
              <w:rPr>
                <w:rFonts w:ascii="Calibri" w:eastAsia="Calibri" w:hAnsi="Calibri" w:cs="Times New Roman"/>
                <w:sz w:val="20"/>
                <w:szCs w:val="20"/>
              </w:rPr>
              <w:t>pplicable)</w:t>
            </w:r>
          </w:p>
        </w:tc>
        <w:tc>
          <w:tcPr>
            <w:tcW w:w="4678" w:type="dxa"/>
            <w:tcBorders>
              <w:right w:val="single" w:sz="12" w:space="0" w:color="BFBFBF"/>
            </w:tcBorders>
          </w:tcPr>
          <w:p w14:paraId="46DD9412" w14:textId="77777777" w:rsidR="00A9660D" w:rsidRDefault="00A9660D" w:rsidP="000D730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485D">
              <w:rPr>
                <w:rFonts w:ascii="Calibri" w:eastAsia="Calibri" w:hAnsi="Calibri" w:cs="Times New Roman"/>
                <w:b/>
                <w:bCs/>
              </w:rPr>
              <w:t xml:space="preserve">Justification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of item and of EPSRC IAA funding it.  </w:t>
            </w:r>
          </w:p>
          <w:p w14:paraId="3D8644C4" w14:textId="77777777" w:rsidR="00A9660D" w:rsidRPr="00783D5A" w:rsidRDefault="00A9660D" w:rsidP="000D730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Please add a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ny details about contributions/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matching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funds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from other sources,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funding options and needs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staff costs detailed as e.g. 1xFTE, 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>etc.</w:t>
            </w:r>
          </w:p>
        </w:tc>
      </w:tr>
      <w:tr w:rsidR="00A9660D" w:rsidRPr="00783D5A" w14:paraId="62BF184E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14:paraId="665E28FB" w14:textId="77777777"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</w:tcPr>
          <w:p w14:paraId="45570611" w14:textId="77777777"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right w:val="single" w:sz="12" w:space="0" w:color="BFBFBF"/>
            </w:tcBorders>
          </w:tcPr>
          <w:p w14:paraId="36908EB2" w14:textId="77777777"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14:paraId="18435E5A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14:paraId="581459C7" w14:textId="77777777"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</w:tcPr>
          <w:p w14:paraId="1FC50149" w14:textId="77777777"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right w:val="single" w:sz="12" w:space="0" w:color="BFBFBF"/>
            </w:tcBorders>
          </w:tcPr>
          <w:p w14:paraId="63CF06C3" w14:textId="77777777"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14:paraId="7BD224BE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14:paraId="6B8771AB" w14:textId="77777777"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</w:tcPr>
          <w:p w14:paraId="46209832" w14:textId="77777777"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right w:val="single" w:sz="12" w:space="0" w:color="BFBFBF"/>
            </w:tcBorders>
          </w:tcPr>
          <w:p w14:paraId="6B7B7F5E" w14:textId="77777777"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14:paraId="63C76697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</w:tcBorders>
            <w:shd w:val="clear" w:color="auto" w:fill="auto"/>
          </w:tcPr>
          <w:p w14:paraId="47D886EE" w14:textId="77777777" w:rsidR="00A9660D" w:rsidRPr="00FB61DA" w:rsidRDefault="00A9660D" w:rsidP="000D730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</w:tcPr>
          <w:p w14:paraId="58BD46AE" w14:textId="77777777" w:rsidR="00A9660D" w:rsidRPr="00FB61DA" w:rsidRDefault="00A9660D" w:rsidP="00F07DA8">
            <w:pPr>
              <w:widowControl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right w:val="single" w:sz="12" w:space="0" w:color="BFBFBF"/>
            </w:tcBorders>
          </w:tcPr>
          <w:p w14:paraId="704D6277" w14:textId="77777777" w:rsidR="00A9660D" w:rsidRPr="00FB61DA" w:rsidRDefault="00A9660D" w:rsidP="00A9660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A9660D" w:rsidRPr="00783D5A" w14:paraId="5684FBFB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  <w:bottom w:val="single" w:sz="12" w:space="0" w:color="BFBFBF"/>
            </w:tcBorders>
            <w:shd w:val="clear" w:color="auto" w:fill="DEEAF6" w:themeFill="accent1" w:themeFillTint="33"/>
          </w:tcPr>
          <w:p w14:paraId="73B79654" w14:textId="77777777" w:rsidR="00A9660D" w:rsidRPr="007D27BC" w:rsidRDefault="0037181D" w:rsidP="0037181D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EPSRC IAA funds requested (Total)</w:t>
            </w:r>
          </w:p>
        </w:tc>
        <w:tc>
          <w:tcPr>
            <w:tcW w:w="1442" w:type="dxa"/>
            <w:tcBorders>
              <w:bottom w:val="single" w:sz="12" w:space="0" w:color="BFBFBF"/>
            </w:tcBorders>
            <w:shd w:val="clear" w:color="auto" w:fill="DEEAF6" w:themeFill="accent1" w:themeFillTint="33"/>
          </w:tcPr>
          <w:p w14:paraId="650F0ECC" w14:textId="77777777" w:rsidR="00A9660D" w:rsidRPr="00783D5A" w:rsidRDefault="00A9660D" w:rsidP="00F07DA8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  <w:tcBorders>
              <w:bottom w:val="single" w:sz="12" w:space="0" w:color="BFBFBF"/>
              <w:right w:val="single" w:sz="12" w:space="0" w:color="BFBFBF"/>
            </w:tcBorders>
          </w:tcPr>
          <w:p w14:paraId="0DB792BC" w14:textId="77777777" w:rsidR="00A9660D" w:rsidRPr="00783D5A" w:rsidRDefault="00A9660D" w:rsidP="000D730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</w:p>
        </w:tc>
      </w:tr>
      <w:tr w:rsidR="00E852A6" w:rsidRPr="00783D5A" w14:paraId="33524203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left w:val="single" w:sz="12" w:space="0" w:color="BFBFBF"/>
              <w:bottom w:val="single" w:sz="12" w:space="0" w:color="BFBFBF"/>
            </w:tcBorders>
            <w:shd w:val="clear" w:color="auto" w:fill="D9D9D9" w:themeFill="background1" w:themeFillShade="D9"/>
          </w:tcPr>
          <w:p w14:paraId="46C3A32D" w14:textId="77777777" w:rsidR="00E852A6" w:rsidRPr="00783D5A" w:rsidRDefault="00E852A6" w:rsidP="00E852A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If applicable - non-EPSRC IAA support leveraged  </w:t>
            </w:r>
            <w:r w:rsidRPr="00E852A6">
              <w:rPr>
                <w:rFonts w:ascii="Calibri" w:eastAsia="Calibri" w:hAnsi="Calibri" w:cs="Times New Roman"/>
                <w:sz w:val="20"/>
                <w:szCs w:val="20"/>
              </w:rPr>
              <w:t>(add more lines if needed)</w:t>
            </w:r>
          </w:p>
        </w:tc>
        <w:tc>
          <w:tcPr>
            <w:tcW w:w="1442" w:type="dxa"/>
            <w:tcBorders>
              <w:bottom w:val="single" w:sz="12" w:space="0" w:color="BFBFBF"/>
            </w:tcBorders>
            <w:shd w:val="clear" w:color="auto" w:fill="auto"/>
          </w:tcPr>
          <w:p w14:paraId="5A57CAC4" w14:textId="77777777" w:rsidR="00E852A6" w:rsidRPr="00E30285" w:rsidRDefault="00E852A6" w:rsidP="00E852A6">
            <w:pPr>
              <w:widowControl w:val="0"/>
              <w:spacing w:before="20" w:after="0" w:line="216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£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leveraged </w:t>
            </w:r>
            <w:r w:rsidRPr="00E30285">
              <w:rPr>
                <w:rFonts w:ascii="Calibri" w:eastAsia="Calibri" w:hAnsi="Calibri" w:cs="Times New Roman"/>
                <w:sz w:val="21"/>
                <w:szCs w:val="21"/>
              </w:rPr>
              <w:t xml:space="preserve">from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other sources</w:t>
            </w:r>
          </w:p>
        </w:tc>
        <w:tc>
          <w:tcPr>
            <w:tcW w:w="4678" w:type="dxa"/>
            <w:tcBorders>
              <w:bottom w:val="single" w:sz="12" w:space="0" w:color="BFBFBF"/>
              <w:right w:val="single" w:sz="12" w:space="0" w:color="BFBFBF"/>
            </w:tcBorders>
          </w:tcPr>
          <w:p w14:paraId="750A9DBD" w14:textId="77777777" w:rsidR="00E852A6" w:rsidRPr="00783D5A" w:rsidRDefault="00E852A6" w:rsidP="00E852A6">
            <w:pPr>
              <w:widowControl w:val="0"/>
              <w:spacing w:before="40" w:after="0" w:line="216" w:lineRule="auto"/>
              <w:rPr>
                <w:rFonts w:ascii="Calibri" w:eastAsia="Calibri" w:hAnsi="Calibri" w:cs="Times New Roman"/>
              </w:rPr>
            </w:pPr>
            <w:r w:rsidRPr="00E852A6">
              <w:rPr>
                <w:rFonts w:ascii="Calibri" w:eastAsia="Calibri" w:hAnsi="Calibri" w:cs="Times New Roman"/>
                <w:bCs/>
              </w:rPr>
              <w:t>Description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 or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details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of cash or in kind contributions</w:t>
            </w:r>
            <w:r w:rsidRPr="00067127">
              <w:rPr>
                <w:rFonts w:ascii="Calibri" w:eastAsia="Calibri" w:hAnsi="Calibri" w:cs="Times New Roman"/>
                <w:sz w:val="20"/>
                <w:szCs w:val="20"/>
              </w:rPr>
              <w:t xml:space="preserve"> from other sources.</w:t>
            </w:r>
          </w:p>
        </w:tc>
      </w:tr>
      <w:tr w:rsidR="00E852A6" w:rsidRPr="00783D5A" w14:paraId="63835AF7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top w:val="single" w:sz="12" w:space="0" w:color="BFBFBF"/>
              <w:left w:val="single" w:sz="12" w:space="0" w:color="BFBFBF"/>
              <w:bottom w:val="nil"/>
            </w:tcBorders>
            <w:shd w:val="clear" w:color="auto" w:fill="auto"/>
          </w:tcPr>
          <w:p w14:paraId="75BB4BB9" w14:textId="77777777" w:rsidR="00E852A6" w:rsidRPr="00FB61DA" w:rsidRDefault="00E852A6" w:rsidP="00E852A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  <w:tcBorders>
              <w:top w:val="single" w:sz="12" w:space="0" w:color="BFBFBF"/>
              <w:bottom w:val="nil"/>
            </w:tcBorders>
            <w:shd w:val="clear" w:color="auto" w:fill="auto"/>
          </w:tcPr>
          <w:p w14:paraId="2D54E1DB" w14:textId="77777777" w:rsidR="00E852A6" w:rsidRPr="00FB61DA" w:rsidRDefault="00E852A6" w:rsidP="00E852A6">
            <w:pPr>
              <w:widowControl w:val="0"/>
              <w:spacing w:before="2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BFBFBF"/>
              <w:bottom w:val="nil"/>
              <w:right w:val="single" w:sz="12" w:space="0" w:color="BFBFBF"/>
            </w:tcBorders>
            <w:shd w:val="clear" w:color="auto" w:fill="auto"/>
          </w:tcPr>
          <w:p w14:paraId="2C696CE5" w14:textId="77777777" w:rsidR="00E852A6" w:rsidRPr="00FB61DA" w:rsidRDefault="00E852A6" w:rsidP="00E852A6">
            <w:pPr>
              <w:widowControl w:val="0"/>
              <w:spacing w:before="4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FB61DA" w:rsidRPr="00783D5A" w14:paraId="36E831D2" w14:textId="77777777" w:rsidTr="008F4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8" w:type="dxa"/>
            <w:tcBorders>
              <w:top w:val="nil"/>
              <w:left w:val="single" w:sz="12" w:space="0" w:color="BFBFBF"/>
              <w:bottom w:val="single" w:sz="12" w:space="0" w:color="BFBFBF"/>
            </w:tcBorders>
            <w:shd w:val="clear" w:color="auto" w:fill="auto"/>
          </w:tcPr>
          <w:p w14:paraId="4145A466" w14:textId="77777777" w:rsidR="00FB61DA" w:rsidRPr="00FB61DA" w:rsidRDefault="00FB61DA" w:rsidP="00E852A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442" w:type="dxa"/>
            <w:tcBorders>
              <w:top w:val="nil"/>
              <w:bottom w:val="single" w:sz="12" w:space="0" w:color="BFBFBF"/>
            </w:tcBorders>
            <w:shd w:val="clear" w:color="auto" w:fill="auto"/>
          </w:tcPr>
          <w:p w14:paraId="27C0C1C3" w14:textId="77777777" w:rsidR="00FB61DA" w:rsidRPr="00FB61DA" w:rsidRDefault="00FB61DA" w:rsidP="00E852A6">
            <w:pPr>
              <w:widowControl w:val="0"/>
              <w:spacing w:before="2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8D60E1D" w14:textId="77777777" w:rsidR="00FB61DA" w:rsidRPr="00FB61DA" w:rsidRDefault="00FB61DA" w:rsidP="00E852A6">
            <w:pPr>
              <w:widowControl w:val="0"/>
              <w:spacing w:before="40" w:after="0" w:line="21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B621C8" w:rsidRPr="00B621C8" w14:paraId="2679BF29" w14:textId="77777777" w:rsidTr="00B621C8">
        <w:tc>
          <w:tcPr>
            <w:tcW w:w="9498" w:type="dxa"/>
            <w:gridSpan w:val="3"/>
            <w:tcBorders>
              <w:top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04CC237A" w14:textId="77777777"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sz w:val="20"/>
              </w:rPr>
              <w:t>Have you submitted a related/similar funding application to an internal or external call (past/present)?</w:t>
            </w:r>
            <w:r w:rsidRPr="00B621C8">
              <w:rPr>
                <w:b/>
                <w:i/>
                <w:sz w:val="20"/>
              </w:rPr>
              <w:t xml:space="preserve"> If so please provide relevant information, e.g. </w:t>
            </w:r>
            <w:r w:rsidRPr="00B621C8">
              <w:rPr>
                <w:i/>
                <w:sz w:val="20"/>
              </w:rPr>
              <w:t>title, funding outcome, funds awarded (/requested), Funding Scheme.</w:t>
            </w:r>
          </w:p>
        </w:tc>
      </w:tr>
      <w:tr w:rsidR="00B621C8" w:rsidRPr="00B621C8" w14:paraId="3890CB0B" w14:textId="77777777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75872" w14:textId="77777777"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i/>
                <w:sz w:val="20"/>
              </w:rPr>
              <w:t>Title (</w:t>
            </w:r>
            <w:r w:rsidRPr="00B621C8">
              <w:rPr>
                <w:i/>
                <w:sz w:val="20"/>
              </w:rPr>
              <w:t>and duration of funding</w:t>
            </w:r>
            <w:r w:rsidRPr="00B621C8">
              <w:rPr>
                <w:b/>
                <w:i/>
                <w:sz w:val="20"/>
              </w:rPr>
              <w:t xml:space="preserve">): </w:t>
            </w:r>
          </w:p>
          <w:p w14:paraId="59F8CB01" w14:textId="77777777"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</w:p>
        </w:tc>
      </w:tr>
      <w:tr w:rsidR="00B621C8" w:rsidRPr="00B621C8" w14:paraId="57E56B6D" w14:textId="77777777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A2B22" w14:textId="77777777"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  <w:r w:rsidRPr="00B621C8">
              <w:rPr>
                <w:b/>
                <w:i/>
                <w:sz w:val="20"/>
              </w:rPr>
              <w:t xml:space="preserve">Funded (Y/N/in review): </w:t>
            </w:r>
          </w:p>
        </w:tc>
      </w:tr>
      <w:tr w:rsidR="00B621C8" w:rsidRPr="00B621C8" w14:paraId="03334075" w14:textId="77777777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717A8" w14:textId="77777777" w:rsidR="00B621C8" w:rsidRPr="00FB61DA" w:rsidRDefault="00B621C8" w:rsidP="00B621C8">
            <w:pPr>
              <w:rPr>
                <w:rFonts w:ascii="Arial" w:hAnsi="Arial" w:cs="Arial"/>
                <w:sz w:val="20"/>
              </w:rPr>
            </w:pPr>
            <w:r w:rsidRPr="00B621C8">
              <w:rPr>
                <w:b/>
                <w:i/>
                <w:sz w:val="20"/>
              </w:rPr>
              <w:t>Funding Scheme:</w:t>
            </w:r>
          </w:p>
        </w:tc>
      </w:tr>
      <w:tr w:rsidR="00B621C8" w:rsidRPr="00B621C8" w14:paraId="0A228CBC" w14:textId="77777777" w:rsidTr="00B621C8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C735C" w14:textId="77777777" w:rsidR="00B621C8" w:rsidRPr="00B621C8" w:rsidRDefault="00B621C8" w:rsidP="00B621C8">
            <w:pPr>
              <w:rPr>
                <w:b/>
                <w:i/>
                <w:sz w:val="20"/>
              </w:rPr>
            </w:pPr>
            <w:r w:rsidRPr="00B621C8">
              <w:rPr>
                <w:b/>
                <w:i/>
                <w:sz w:val="20"/>
              </w:rPr>
              <w:t>Total funding awarded/requested:</w:t>
            </w:r>
          </w:p>
        </w:tc>
      </w:tr>
    </w:tbl>
    <w:p w14:paraId="6A7DB986" w14:textId="77777777" w:rsidR="00D83A92" w:rsidRDefault="00D83A92">
      <w:pPr>
        <w:rPr>
          <w:i/>
          <w:sz w:val="20"/>
        </w:rPr>
      </w:pPr>
    </w:p>
    <w:p w14:paraId="7443307A" w14:textId="77777777" w:rsidR="000C5460" w:rsidRDefault="00214FBD">
      <w:pPr>
        <w:rPr>
          <w:i/>
          <w:sz w:val="20"/>
        </w:rPr>
      </w:pPr>
      <w:r w:rsidRPr="00865E6F">
        <w:rPr>
          <w:i/>
          <w:sz w:val="20"/>
        </w:rPr>
        <w:t>Oxford EPSRC IAA</w:t>
      </w:r>
      <w:r w:rsidR="002A67BD" w:rsidRPr="00865E6F">
        <w:rPr>
          <w:i/>
          <w:sz w:val="20"/>
        </w:rPr>
        <w:t xml:space="preserve"> </w:t>
      </w:r>
      <w:r w:rsidR="002C2CCF">
        <w:rPr>
          <w:i/>
          <w:sz w:val="20"/>
        </w:rPr>
        <w:t>Impact Workshops Application Form</w:t>
      </w:r>
    </w:p>
    <w:p w14:paraId="50A7C09D" w14:textId="77777777" w:rsidR="002C2CCF" w:rsidRPr="00494FD9" w:rsidRDefault="002C2CCF" w:rsidP="002C2CCF">
      <w:pPr>
        <w:rPr>
          <w:rFonts w:asciiTheme="majorHAnsi" w:hAnsiTheme="majorHAnsi"/>
          <w:sz w:val="28"/>
        </w:rPr>
      </w:pPr>
      <w:r w:rsidRPr="00494FD9">
        <w:rPr>
          <w:rFonts w:asciiTheme="majorHAnsi" w:hAnsiTheme="majorHAnsi"/>
          <w:sz w:val="28"/>
        </w:rPr>
        <w:t>Privacy Notice</w:t>
      </w:r>
    </w:p>
    <w:p w14:paraId="4E953075" w14:textId="77777777" w:rsidR="002C2CCF" w:rsidRPr="002C2CCF" w:rsidRDefault="002C2CCF">
      <w:pPr>
        <w:rPr>
          <w:rFonts w:cstheme="minorHAnsi"/>
          <w:i/>
          <w:sz w:val="20"/>
          <w:szCs w:val="20"/>
        </w:rPr>
      </w:pPr>
      <w:r w:rsidRPr="00494FD9">
        <w:rPr>
          <w:rFonts w:cstheme="minorHAnsi"/>
          <w:color w:val="1D3850"/>
          <w:sz w:val="21"/>
          <w:szCs w:val="21"/>
        </w:rPr>
        <w:t xml:space="preserve">Our </w:t>
      </w:r>
      <w:hyperlink r:id="rId10" w:tgtFrame="_self" w:history="1">
        <w:r w:rsidRPr="00494FD9">
          <w:rPr>
            <w:rStyle w:val="Hyperlink"/>
            <w:rFonts w:cstheme="minorHAnsi"/>
            <w:b/>
            <w:bCs/>
            <w:color w:val="015E8D"/>
            <w:szCs w:val="21"/>
          </w:rPr>
          <w:t>privacy notice</w:t>
        </w:r>
      </w:hyperlink>
      <w:r w:rsidRPr="00494FD9">
        <w:rPr>
          <w:rFonts w:cstheme="minorHAnsi"/>
          <w:color w:val="1D3850"/>
          <w:sz w:val="21"/>
          <w:szCs w:val="21"/>
        </w:rPr>
        <w:t xml:space="preserve"> tells you what we are doing with your data and how we will keep it safe. We are processing your</w:t>
      </w:r>
      <w:r>
        <w:rPr>
          <w:rFonts w:cstheme="minorHAnsi"/>
          <w:color w:val="1D3850"/>
          <w:sz w:val="21"/>
          <w:szCs w:val="21"/>
        </w:rPr>
        <w:t xml:space="preserve"> application</w:t>
      </w:r>
      <w:r w:rsidRPr="00494FD9">
        <w:rPr>
          <w:rFonts w:cstheme="minorHAnsi"/>
          <w:color w:val="1D3850"/>
          <w:sz w:val="21"/>
          <w:szCs w:val="21"/>
        </w:rPr>
        <w:t xml:space="preserve"> data for the purposes listed in the privacy notice only because you</w:t>
      </w:r>
      <w:r>
        <w:rPr>
          <w:rFonts w:cstheme="minorHAnsi"/>
          <w:color w:val="1D3850"/>
          <w:sz w:val="21"/>
          <w:szCs w:val="21"/>
        </w:rPr>
        <w:t xml:space="preserve"> have given us consent to do so</w:t>
      </w:r>
      <w:r w:rsidRPr="00494FD9">
        <w:rPr>
          <w:rFonts w:cstheme="minorHAnsi"/>
          <w:color w:val="1D3850"/>
          <w:sz w:val="21"/>
          <w:szCs w:val="21"/>
        </w:rPr>
        <w:t xml:space="preserve"> by completing and </w:t>
      </w:r>
      <w:r>
        <w:rPr>
          <w:rFonts w:cstheme="minorHAnsi"/>
          <w:color w:val="1D3850"/>
          <w:sz w:val="21"/>
          <w:szCs w:val="21"/>
        </w:rPr>
        <w:t>submitting your application</w:t>
      </w:r>
      <w:r w:rsidRPr="00494FD9">
        <w:rPr>
          <w:rFonts w:cstheme="minorHAnsi"/>
          <w:color w:val="1D3850"/>
          <w:sz w:val="21"/>
          <w:szCs w:val="21"/>
        </w:rPr>
        <w:t>.</w:t>
      </w:r>
    </w:p>
    <w:sectPr w:rsidR="002C2CCF" w:rsidRPr="002C2CCF" w:rsidSect="00A96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5E40" w14:textId="77777777" w:rsidR="00245A87" w:rsidRDefault="00245A87">
      <w:pPr>
        <w:spacing w:after="0" w:line="240" w:lineRule="auto"/>
      </w:pPr>
      <w:r>
        <w:separator/>
      </w:r>
    </w:p>
  </w:endnote>
  <w:endnote w:type="continuationSeparator" w:id="0">
    <w:p w14:paraId="06EC2740" w14:textId="77777777" w:rsidR="00245A87" w:rsidRDefault="0024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9836" w14:textId="77777777" w:rsidR="002C2CCF" w:rsidRDefault="002C2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3AED" w14:textId="77777777" w:rsidR="000C5460" w:rsidRPr="00537304" w:rsidRDefault="002C7B72" w:rsidP="00343D19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FB61DA"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8E74D4">
      <w:rPr>
        <w:noProof/>
        <w:sz w:val="18"/>
      </w:rPr>
      <w:fldChar w:fldCharType="begin"/>
    </w:r>
    <w:r w:rsidR="008E74D4">
      <w:rPr>
        <w:noProof/>
        <w:sz w:val="18"/>
      </w:rPr>
      <w:instrText xml:space="preserve"> NUMPAGES  \* Arabic  \* MERGEFORMAT </w:instrText>
    </w:r>
    <w:r w:rsidR="008E74D4">
      <w:rPr>
        <w:noProof/>
        <w:sz w:val="18"/>
      </w:rPr>
      <w:fldChar w:fldCharType="separate"/>
    </w:r>
    <w:r w:rsidR="00FB61DA">
      <w:rPr>
        <w:noProof/>
        <w:sz w:val="18"/>
      </w:rPr>
      <w:t>2</w:t>
    </w:r>
    <w:r w:rsidR="008E74D4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7FFB" w14:textId="77777777" w:rsidR="000C5460" w:rsidRPr="00537304" w:rsidRDefault="002C7B72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C602" w14:textId="77777777" w:rsidR="00245A87" w:rsidRDefault="00245A87">
      <w:pPr>
        <w:spacing w:after="0" w:line="240" w:lineRule="auto"/>
      </w:pPr>
      <w:r>
        <w:separator/>
      </w:r>
    </w:p>
  </w:footnote>
  <w:footnote w:type="continuationSeparator" w:id="0">
    <w:p w14:paraId="36FD4253" w14:textId="77777777" w:rsidR="00245A87" w:rsidRDefault="0024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7FE" w14:textId="77777777" w:rsidR="002C2CCF" w:rsidRDefault="002C2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7165" w14:textId="77777777" w:rsidR="000C5460" w:rsidRPr="00FF6026" w:rsidRDefault="00214FBD">
    <w:pPr>
      <w:pStyle w:val="Header"/>
      <w:rPr>
        <w:rFonts w:ascii="Calibri" w:hAnsi="Calibri"/>
        <w:i/>
        <w:sz w:val="19"/>
      </w:rPr>
    </w:pPr>
    <w:r w:rsidRPr="00FF6026">
      <w:rPr>
        <w:rFonts w:ascii="Calibri" w:hAnsi="Calibri"/>
        <w:b/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4047E95" wp14:editId="3B78C6C9">
              <wp:simplePos x="0" y="0"/>
              <wp:positionH relativeFrom="margin">
                <wp:posOffset>0</wp:posOffset>
              </wp:positionH>
              <wp:positionV relativeFrom="paragraph">
                <wp:posOffset>180339</wp:posOffset>
              </wp:positionV>
              <wp:extent cx="6120130" cy="0"/>
              <wp:effectExtent l="0" t="0" r="3302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FAF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EA05B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margin;mso-height-relative:page" from="0,14.2pt" to="481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" strokecolor="#afafaf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2C7B72" w:rsidRPr="00FF6026">
      <w:rPr>
        <w:rFonts w:ascii="Calibri" w:hAnsi="Calibri"/>
        <w:i/>
        <w:sz w:val="19"/>
      </w:rPr>
      <w:t xml:space="preserve">University of Oxford: EPSRC IAA </w:t>
    </w:r>
    <w:r w:rsidR="002C2CCF">
      <w:rPr>
        <w:rFonts w:ascii="Calibri" w:hAnsi="Calibri"/>
        <w:i/>
        <w:sz w:val="19"/>
      </w:rPr>
      <w:t>Impact Workshops</w:t>
    </w:r>
    <w:r w:rsidR="002C7B72" w:rsidRPr="00FF6026">
      <w:rPr>
        <w:rFonts w:ascii="Calibri" w:hAnsi="Calibri"/>
        <w:i/>
        <w:sz w:val="19"/>
      </w:rPr>
      <w:t xml:space="preserve"> Fund </w:t>
    </w:r>
    <w:r w:rsidR="002C2CCF">
      <w:rPr>
        <w:rFonts w:ascii="Calibri" w:hAnsi="Calibri"/>
        <w:i/>
        <w:sz w:val="19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CC35" w14:textId="77777777" w:rsidR="002C2CCF" w:rsidRPr="002C2CCF" w:rsidRDefault="002C2CCF">
    <w:pPr>
      <w:pStyle w:val="Header"/>
      <w:rPr>
        <w:b/>
        <w:sz w:val="48"/>
      </w:rPr>
    </w:pPr>
    <w:r w:rsidRPr="003922EA">
      <w:rPr>
        <w:b/>
        <w:noProof/>
        <w:sz w:val="4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6EF0C0" wp14:editId="7216C685">
              <wp:simplePos x="0" y="0"/>
              <wp:positionH relativeFrom="column">
                <wp:posOffset>5063490</wp:posOffset>
              </wp:positionH>
              <wp:positionV relativeFrom="paragraph">
                <wp:posOffset>-352425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AD52C" w14:textId="77777777" w:rsidR="002C2CCF" w:rsidRDefault="002C2CCF" w:rsidP="002C2CC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5CF0215" wp14:editId="518FC844">
                                <wp:extent cx="540000" cy="538412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60F8BC" w14:textId="77777777" w:rsidR="002C2CCF" w:rsidRDefault="002C2CCF" w:rsidP="002C2C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EF0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8.7pt;margin-top:-27.75pt;width:58.75pt;height:5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" filled="f" stroked="f">
              <v:textbox>
                <w:txbxContent>
                  <w:p w14:paraId="6ECAD52C" w14:textId="77777777" w:rsidR="002C2CCF" w:rsidRDefault="002C2CCF" w:rsidP="002C2CC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5CF0215" wp14:editId="518FC844">
                          <wp:extent cx="540000" cy="538412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60F8BC" w14:textId="77777777" w:rsidR="002C2CCF" w:rsidRDefault="002C2CCF" w:rsidP="002C2CCF"/>
                </w:txbxContent>
              </v:textbox>
              <w10:wrap type="square"/>
            </v:shape>
          </w:pict>
        </mc:Fallback>
      </mc:AlternateContent>
    </w:r>
    <w:r w:rsidRPr="003922EA">
      <w:rPr>
        <w:b/>
        <w:sz w:val="48"/>
      </w:rPr>
      <w:t>EPSRC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236"/>
    <w:multiLevelType w:val="hybridMultilevel"/>
    <w:tmpl w:val="06F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1B"/>
    <w:multiLevelType w:val="hybridMultilevel"/>
    <w:tmpl w:val="555E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33D3"/>
    <w:multiLevelType w:val="hybridMultilevel"/>
    <w:tmpl w:val="9EBE6F2E"/>
    <w:lvl w:ilvl="0" w:tplc="CA4A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122"/>
    <w:multiLevelType w:val="hybridMultilevel"/>
    <w:tmpl w:val="75D61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60939"/>
    <w:multiLevelType w:val="hybridMultilevel"/>
    <w:tmpl w:val="02469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F3C2A"/>
    <w:multiLevelType w:val="hybridMultilevel"/>
    <w:tmpl w:val="C262D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248C5"/>
    <w:multiLevelType w:val="hybridMultilevel"/>
    <w:tmpl w:val="FB24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6516">
    <w:abstractNumId w:val="8"/>
  </w:num>
  <w:num w:numId="2" w16cid:durableId="986124748">
    <w:abstractNumId w:val="7"/>
  </w:num>
  <w:num w:numId="3" w16cid:durableId="1170608033">
    <w:abstractNumId w:val="0"/>
  </w:num>
  <w:num w:numId="4" w16cid:durableId="906767843">
    <w:abstractNumId w:val="9"/>
  </w:num>
  <w:num w:numId="5" w16cid:durableId="231280178">
    <w:abstractNumId w:val="5"/>
  </w:num>
  <w:num w:numId="6" w16cid:durableId="1102723917">
    <w:abstractNumId w:val="6"/>
  </w:num>
  <w:num w:numId="7" w16cid:durableId="1432508214">
    <w:abstractNumId w:val="10"/>
  </w:num>
  <w:num w:numId="8" w16cid:durableId="1254237929">
    <w:abstractNumId w:val="11"/>
  </w:num>
  <w:num w:numId="9" w16cid:durableId="1523468115">
    <w:abstractNumId w:val="3"/>
  </w:num>
  <w:num w:numId="10" w16cid:durableId="35155915">
    <w:abstractNumId w:val="2"/>
  </w:num>
  <w:num w:numId="11" w16cid:durableId="1237983647">
    <w:abstractNumId w:val="12"/>
  </w:num>
  <w:num w:numId="12" w16cid:durableId="975718803">
    <w:abstractNumId w:val="1"/>
  </w:num>
  <w:num w:numId="13" w16cid:durableId="1317997038">
    <w:abstractNumId w:val="13"/>
  </w:num>
  <w:num w:numId="14" w16cid:durableId="841698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BD"/>
    <w:rsid w:val="00006688"/>
    <w:rsid w:val="000C5460"/>
    <w:rsid w:val="000E3281"/>
    <w:rsid w:val="00112680"/>
    <w:rsid w:val="001304D5"/>
    <w:rsid w:val="00143DEA"/>
    <w:rsid w:val="00152A38"/>
    <w:rsid w:val="001737CB"/>
    <w:rsid w:val="00177C0A"/>
    <w:rsid w:val="001A1737"/>
    <w:rsid w:val="001A5B07"/>
    <w:rsid w:val="001C4CF5"/>
    <w:rsid w:val="00204C27"/>
    <w:rsid w:val="00214FBD"/>
    <w:rsid w:val="00217466"/>
    <w:rsid w:val="002325C6"/>
    <w:rsid w:val="002328F4"/>
    <w:rsid w:val="00245A87"/>
    <w:rsid w:val="00266CA1"/>
    <w:rsid w:val="00295383"/>
    <w:rsid w:val="002A67BD"/>
    <w:rsid w:val="002C2CCF"/>
    <w:rsid w:val="002C7B72"/>
    <w:rsid w:val="003038A0"/>
    <w:rsid w:val="0037181D"/>
    <w:rsid w:val="003D4379"/>
    <w:rsid w:val="00410EAC"/>
    <w:rsid w:val="00417930"/>
    <w:rsid w:val="00452042"/>
    <w:rsid w:val="00453DCE"/>
    <w:rsid w:val="005141BF"/>
    <w:rsid w:val="00520F77"/>
    <w:rsid w:val="00530224"/>
    <w:rsid w:val="005324A2"/>
    <w:rsid w:val="00535284"/>
    <w:rsid w:val="00571E6A"/>
    <w:rsid w:val="005A7A45"/>
    <w:rsid w:val="005C6F0B"/>
    <w:rsid w:val="00623922"/>
    <w:rsid w:val="006344A0"/>
    <w:rsid w:val="00643851"/>
    <w:rsid w:val="0066567A"/>
    <w:rsid w:val="006B75A6"/>
    <w:rsid w:val="006F7DED"/>
    <w:rsid w:val="00702CC9"/>
    <w:rsid w:val="007671DF"/>
    <w:rsid w:val="00777677"/>
    <w:rsid w:val="00780055"/>
    <w:rsid w:val="00790151"/>
    <w:rsid w:val="007A2C63"/>
    <w:rsid w:val="007C58EC"/>
    <w:rsid w:val="007D5633"/>
    <w:rsid w:val="007E0009"/>
    <w:rsid w:val="008425F6"/>
    <w:rsid w:val="00864BE7"/>
    <w:rsid w:val="00865E6F"/>
    <w:rsid w:val="008B3B15"/>
    <w:rsid w:val="008E74D4"/>
    <w:rsid w:val="008F3F7C"/>
    <w:rsid w:val="008F4B9E"/>
    <w:rsid w:val="00902EAE"/>
    <w:rsid w:val="00957754"/>
    <w:rsid w:val="00970000"/>
    <w:rsid w:val="009D2CC4"/>
    <w:rsid w:val="00A3328C"/>
    <w:rsid w:val="00A370E7"/>
    <w:rsid w:val="00A62B3E"/>
    <w:rsid w:val="00A826A9"/>
    <w:rsid w:val="00A9660D"/>
    <w:rsid w:val="00B32036"/>
    <w:rsid w:val="00B431B7"/>
    <w:rsid w:val="00B621C8"/>
    <w:rsid w:val="00B63DB3"/>
    <w:rsid w:val="00B678EB"/>
    <w:rsid w:val="00B76399"/>
    <w:rsid w:val="00BD4989"/>
    <w:rsid w:val="00C4105C"/>
    <w:rsid w:val="00C55E51"/>
    <w:rsid w:val="00C64B32"/>
    <w:rsid w:val="00C83FE4"/>
    <w:rsid w:val="00CE0D76"/>
    <w:rsid w:val="00CE7B5C"/>
    <w:rsid w:val="00CF58F6"/>
    <w:rsid w:val="00CF6601"/>
    <w:rsid w:val="00D2739A"/>
    <w:rsid w:val="00D613A9"/>
    <w:rsid w:val="00D83A92"/>
    <w:rsid w:val="00D85E13"/>
    <w:rsid w:val="00DB0C10"/>
    <w:rsid w:val="00E031A2"/>
    <w:rsid w:val="00E107CB"/>
    <w:rsid w:val="00E20DE8"/>
    <w:rsid w:val="00E426E2"/>
    <w:rsid w:val="00E852A6"/>
    <w:rsid w:val="00E86D8C"/>
    <w:rsid w:val="00F07DA8"/>
    <w:rsid w:val="00F22BB3"/>
    <w:rsid w:val="00F45A5A"/>
    <w:rsid w:val="00F7332F"/>
    <w:rsid w:val="00F97C3D"/>
    <w:rsid w:val="00FB61DA"/>
    <w:rsid w:val="00F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776E56F"/>
  <w15:chartTrackingRefBased/>
  <w15:docId w15:val="{47578C57-FF56-4615-9389-AC2944F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FBD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1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14FBD"/>
    <w:rPr>
      <w:rFonts w:ascii="Arial" w:eastAsia="Calibri" w:hAnsi="Arial" w:cs="Times New Roman"/>
      <w:sz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4FBD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1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14FBD"/>
    <w:rPr>
      <w:rFonts w:ascii="Arial" w:eastAsia="Calibri" w:hAnsi="Arial" w:cs="Times New Roman"/>
      <w:sz w:val="2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4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3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9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rciaa@mpls.ox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ls.ox.ac.uk/internal-research-funding/impact-and-innovation-funding/ia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ls.ox.ac.uk/files/internal-research-funding/epsrc-iaa-privacy-notice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rc.ukri.org/research/ourportfolio/researcharea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2581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3</cp:revision>
  <cp:lastPrinted>2017-04-06T07:56:00Z</cp:lastPrinted>
  <dcterms:created xsi:type="dcterms:W3CDTF">2024-04-23T13:49:00Z</dcterms:created>
  <dcterms:modified xsi:type="dcterms:W3CDTF">2024-04-23T13:50:00Z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87b4b881119f8cb7f9b2e6dd5094a6d9685e111017ee4c265a145ab3576cefbf</vt:lpwstr>
  </property>
</Properties>
</file>