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02" w:rsidRDefault="00003502" w:rsidP="00003502">
      <w:pPr>
        <w:rPr>
          <w:rFonts w:cs="Arial"/>
          <w:i/>
          <w:u w:val="single"/>
        </w:rPr>
      </w:pPr>
      <w:bookmarkStart w:id="0" w:name="_GoBack"/>
      <w:bookmarkEnd w:id="0"/>
      <w:r w:rsidRPr="007236EE">
        <w:rPr>
          <w:rFonts w:cs="Arial"/>
          <w:b/>
        </w:rPr>
        <w:t>ICT Panel</w:t>
      </w:r>
    </w:p>
    <w:p w:rsidR="00003502" w:rsidRPr="006F7B82" w:rsidRDefault="00003502" w:rsidP="00C32F98">
      <w:pPr>
        <w:autoSpaceDE w:val="0"/>
        <w:autoSpaceDN w:val="0"/>
        <w:adjustRightInd w:val="0"/>
        <w:spacing w:before="240"/>
        <w:ind w:left="567"/>
        <w:rPr>
          <w:rFonts w:cs="Arial"/>
          <w:i/>
          <w:color w:val="000000"/>
          <w:lang w:eastAsia="en-GB"/>
        </w:rPr>
      </w:pPr>
      <w:r w:rsidRPr="006F7B82">
        <w:rPr>
          <w:rFonts w:cs="Arial"/>
          <w:i/>
          <w:color w:val="000000"/>
          <w:lang w:eastAsia="en-GB"/>
        </w:rPr>
        <w:t>Terms of reference</w:t>
      </w:r>
    </w:p>
    <w:p w:rsidR="00003502" w:rsidRPr="00651C1A" w:rsidRDefault="00003502" w:rsidP="00C32F98">
      <w:pPr>
        <w:tabs>
          <w:tab w:val="clear" w:pos="567"/>
          <w:tab w:val="left" w:pos="993"/>
        </w:tabs>
        <w:autoSpaceDE w:val="0"/>
        <w:autoSpaceDN w:val="0"/>
        <w:adjustRightInd w:val="0"/>
        <w:spacing w:before="120" w:after="0"/>
        <w:ind w:left="993" w:hanging="426"/>
        <w:rPr>
          <w:rFonts w:cs="Arial"/>
          <w:color w:val="000000"/>
          <w:lang w:eastAsia="en-GB"/>
        </w:rPr>
      </w:pPr>
      <w:r>
        <w:rPr>
          <w:rFonts w:cs="Arial"/>
          <w:color w:val="000000"/>
          <w:lang w:eastAsia="en-GB"/>
        </w:rPr>
        <w:t>i.</w:t>
      </w:r>
      <w:r>
        <w:rPr>
          <w:rFonts w:cs="Arial"/>
          <w:color w:val="000000"/>
          <w:lang w:eastAsia="en-GB"/>
        </w:rPr>
        <w:tab/>
      </w:r>
      <w:r w:rsidRPr="00651C1A">
        <w:rPr>
          <w:rFonts w:cs="Arial"/>
          <w:color w:val="000000"/>
          <w:lang w:eastAsia="en-GB"/>
        </w:rPr>
        <w:t>To provide strategic advice to the MPLS General Purposes Committee on the University’s ICT strategy and the implications of this for the division;</w:t>
      </w:r>
    </w:p>
    <w:p w:rsidR="00003502" w:rsidRPr="00651C1A" w:rsidRDefault="00003502" w:rsidP="00C32F98">
      <w:pPr>
        <w:autoSpaceDE w:val="0"/>
        <w:autoSpaceDN w:val="0"/>
        <w:adjustRightInd w:val="0"/>
        <w:spacing w:before="120" w:after="0"/>
        <w:ind w:left="993" w:hanging="426"/>
        <w:rPr>
          <w:rFonts w:cs="Arial"/>
          <w:color w:val="000000"/>
          <w:lang w:eastAsia="en-GB"/>
        </w:rPr>
      </w:pPr>
      <w:r w:rsidRPr="00651C1A">
        <w:rPr>
          <w:rFonts w:cs="Arial"/>
          <w:color w:val="000000"/>
          <w:lang w:eastAsia="en-GB"/>
        </w:rPr>
        <w:t>ii</w:t>
      </w:r>
      <w:r>
        <w:rPr>
          <w:rFonts w:cs="Arial"/>
          <w:color w:val="000000"/>
          <w:lang w:eastAsia="en-GB"/>
        </w:rPr>
        <w:t>.</w:t>
      </w:r>
      <w:r>
        <w:rPr>
          <w:rFonts w:cs="Arial"/>
          <w:color w:val="000000"/>
          <w:lang w:eastAsia="en-GB"/>
        </w:rPr>
        <w:tab/>
      </w:r>
      <w:r w:rsidRPr="00651C1A">
        <w:rPr>
          <w:rFonts w:cs="Arial"/>
          <w:color w:val="000000"/>
          <w:lang w:eastAsia="en-GB"/>
        </w:rPr>
        <w:t xml:space="preserve">Similarly to provide advice to those representing MPLS on ICT </w:t>
      </w:r>
      <w:r w:rsidR="00DB715F">
        <w:rPr>
          <w:rFonts w:cs="Arial"/>
          <w:color w:val="000000"/>
          <w:lang w:eastAsia="en-GB"/>
        </w:rPr>
        <w:t>matters</w:t>
      </w:r>
      <w:r w:rsidRPr="00651C1A">
        <w:rPr>
          <w:rFonts w:cs="Arial"/>
          <w:color w:val="000000"/>
          <w:lang w:eastAsia="en-GB"/>
        </w:rPr>
        <w:t>;</w:t>
      </w:r>
    </w:p>
    <w:p w:rsidR="00003502" w:rsidRPr="00651C1A" w:rsidRDefault="00003502" w:rsidP="00C32F98">
      <w:pPr>
        <w:tabs>
          <w:tab w:val="clear" w:pos="567"/>
          <w:tab w:val="left" w:pos="993"/>
        </w:tabs>
        <w:autoSpaceDE w:val="0"/>
        <w:autoSpaceDN w:val="0"/>
        <w:adjustRightInd w:val="0"/>
        <w:spacing w:before="120" w:after="0"/>
        <w:ind w:left="993" w:hanging="426"/>
        <w:rPr>
          <w:rFonts w:cs="Arial"/>
          <w:color w:val="000000"/>
          <w:lang w:eastAsia="en-GB"/>
        </w:rPr>
      </w:pPr>
      <w:r w:rsidRPr="00651C1A">
        <w:rPr>
          <w:rFonts w:cs="Arial"/>
          <w:color w:val="000000"/>
          <w:lang w:eastAsia="en-GB"/>
        </w:rPr>
        <w:t>iii</w:t>
      </w:r>
      <w:r>
        <w:rPr>
          <w:rFonts w:cs="Arial"/>
          <w:color w:val="000000"/>
          <w:lang w:eastAsia="en-GB"/>
        </w:rPr>
        <w:t>.</w:t>
      </w:r>
      <w:r>
        <w:rPr>
          <w:rFonts w:cs="Arial"/>
          <w:color w:val="000000"/>
          <w:lang w:eastAsia="en-GB"/>
        </w:rPr>
        <w:tab/>
      </w:r>
      <w:r w:rsidRPr="00651C1A">
        <w:rPr>
          <w:rFonts w:cs="Arial"/>
          <w:color w:val="000000"/>
          <w:lang w:eastAsia="en-GB"/>
        </w:rPr>
        <w:t>To provide a forum to encourage and exchange best practice in ICT across the division;</w:t>
      </w:r>
    </w:p>
    <w:p w:rsidR="00003502" w:rsidRDefault="00003502" w:rsidP="00C32F98">
      <w:pPr>
        <w:tabs>
          <w:tab w:val="clear" w:pos="567"/>
          <w:tab w:val="left" w:pos="993"/>
        </w:tabs>
        <w:autoSpaceDE w:val="0"/>
        <w:autoSpaceDN w:val="0"/>
        <w:adjustRightInd w:val="0"/>
        <w:spacing w:before="120" w:after="0"/>
        <w:ind w:left="993" w:hanging="426"/>
        <w:rPr>
          <w:rFonts w:cs="Arial"/>
          <w:color w:val="000000"/>
          <w:lang w:eastAsia="en-GB"/>
        </w:rPr>
      </w:pPr>
      <w:r>
        <w:rPr>
          <w:rFonts w:cs="Arial"/>
          <w:color w:val="000000"/>
          <w:lang w:eastAsia="en-GB"/>
        </w:rPr>
        <w:t>iv.</w:t>
      </w:r>
      <w:r>
        <w:rPr>
          <w:rFonts w:cs="Arial"/>
          <w:color w:val="000000"/>
          <w:lang w:eastAsia="en-GB"/>
        </w:rPr>
        <w:tab/>
      </w:r>
      <w:r w:rsidRPr="00651C1A">
        <w:rPr>
          <w:rFonts w:cs="Arial"/>
          <w:color w:val="000000"/>
          <w:lang w:eastAsia="en-GB"/>
        </w:rPr>
        <w:t>To keep a watching brief on the technical aspects of the use of ICT relevant to the division and advise the MPLS General Purposes Committee accordingly.</w:t>
      </w:r>
    </w:p>
    <w:p w:rsidR="00003502" w:rsidRDefault="00003502" w:rsidP="00003502">
      <w:pPr>
        <w:autoSpaceDE w:val="0"/>
        <w:autoSpaceDN w:val="0"/>
        <w:adjustRightInd w:val="0"/>
        <w:spacing w:before="240" w:after="0"/>
        <w:ind w:left="567"/>
        <w:rPr>
          <w:rFonts w:cs="Arial"/>
          <w:i/>
        </w:rPr>
      </w:pPr>
      <w:r w:rsidRPr="006F7B82">
        <w:rPr>
          <w:rFonts w:cs="Arial"/>
          <w:i/>
        </w:rPr>
        <w:t>Membership</w:t>
      </w:r>
      <w:r>
        <w:rPr>
          <w:rFonts w:cs="Arial"/>
          <w:i/>
        </w:rPr>
        <w:br/>
      </w:r>
    </w:p>
    <w:p w:rsidR="00003502" w:rsidRDefault="00003502" w:rsidP="00C32F98">
      <w:pPr>
        <w:tabs>
          <w:tab w:val="clear" w:pos="567"/>
          <w:tab w:val="left" w:pos="993"/>
        </w:tabs>
        <w:spacing w:after="120"/>
        <w:ind w:left="567"/>
        <w:rPr>
          <w:rFonts w:cs="Arial"/>
        </w:rPr>
      </w:pPr>
      <w:r>
        <w:rPr>
          <w:rFonts w:cs="Arial"/>
        </w:rPr>
        <w:t>i.</w:t>
      </w:r>
      <w:r>
        <w:rPr>
          <w:rFonts w:cs="Arial"/>
        </w:rPr>
        <w:tab/>
        <w:t>A chairman appointed by the Divisional Board</w:t>
      </w:r>
    </w:p>
    <w:p w:rsidR="00003502" w:rsidRDefault="00003502" w:rsidP="00C32F98">
      <w:pPr>
        <w:tabs>
          <w:tab w:val="clear" w:pos="567"/>
          <w:tab w:val="left" w:pos="993"/>
        </w:tabs>
        <w:spacing w:after="120"/>
        <w:ind w:left="993" w:hanging="426"/>
        <w:rPr>
          <w:rFonts w:cs="Arial"/>
        </w:rPr>
      </w:pPr>
      <w:r>
        <w:rPr>
          <w:rFonts w:cs="Arial"/>
        </w:rPr>
        <w:t>ii.</w:t>
      </w:r>
      <w:r>
        <w:rPr>
          <w:rFonts w:cs="Arial"/>
        </w:rPr>
        <w:tab/>
      </w:r>
      <w:r w:rsidR="00C32F98">
        <w:rPr>
          <w:rFonts w:cs="Arial"/>
        </w:rPr>
        <w:t>Up to two representatives from each MPLS department or unit, one academic and one technical (IT Manager or equivalent role)</w:t>
      </w:r>
    </w:p>
    <w:p w:rsidR="00C32F98" w:rsidRDefault="00C32F98" w:rsidP="00C32F98">
      <w:pPr>
        <w:tabs>
          <w:tab w:val="clear" w:pos="567"/>
          <w:tab w:val="left" w:pos="993"/>
        </w:tabs>
        <w:spacing w:after="120"/>
        <w:ind w:left="993" w:hanging="426"/>
        <w:rPr>
          <w:rFonts w:cs="Arial"/>
        </w:rPr>
      </w:pPr>
      <w:r>
        <w:rPr>
          <w:rFonts w:cs="Arial"/>
        </w:rPr>
        <w:t>iii.</w:t>
      </w:r>
      <w:r>
        <w:rPr>
          <w:rFonts w:cs="Arial"/>
        </w:rPr>
        <w:tab/>
      </w:r>
      <w:r w:rsidR="00DB715F">
        <w:rPr>
          <w:rFonts w:cs="Arial"/>
        </w:rPr>
        <w:t>IT services</w:t>
      </w:r>
      <w:r>
        <w:rPr>
          <w:rFonts w:cs="Arial"/>
        </w:rPr>
        <w:t xml:space="preserve"> representative</w:t>
      </w:r>
    </w:p>
    <w:p w:rsidR="00F377AE" w:rsidRDefault="00F377AE" w:rsidP="00C32F98">
      <w:pPr>
        <w:rPr>
          <w:b/>
        </w:rPr>
      </w:pPr>
    </w:p>
    <w:p w:rsidR="00F377AE" w:rsidRDefault="00003502" w:rsidP="00F377AE">
      <w:pPr>
        <w:rPr>
          <w:b/>
        </w:rPr>
      </w:pPr>
      <w:r>
        <w:rPr>
          <w:b/>
        </w:rPr>
        <w:t xml:space="preserve">ICT Panel </w:t>
      </w:r>
      <w:r w:rsidR="00E16A10" w:rsidRPr="00193895">
        <w:rPr>
          <w:b/>
        </w:rPr>
        <w:t>Membership 201</w:t>
      </w:r>
      <w:r w:rsidR="00F377AE">
        <w:rPr>
          <w:b/>
        </w:rPr>
        <w:t>4-15</w:t>
      </w:r>
    </w:p>
    <w:p w:rsidR="00C32F98" w:rsidRPr="00C32F98" w:rsidRDefault="00C32F98" w:rsidP="00F377AE">
      <w:pPr>
        <w:rPr>
          <w:rFonts w:cs="Arial"/>
          <w:sz w:val="20"/>
          <w:szCs w:val="20"/>
        </w:rPr>
      </w:pPr>
      <w:r w:rsidRPr="00C32F98">
        <w:rPr>
          <w:rFonts w:cs="Arial"/>
          <w:b/>
          <w:sz w:val="20"/>
          <w:szCs w:val="20"/>
        </w:rPr>
        <w:t>Name</w:t>
      </w:r>
      <w:r w:rsidRPr="00C32F98">
        <w:rPr>
          <w:rFonts w:cs="Arial"/>
          <w:sz w:val="20"/>
          <w:szCs w:val="20"/>
        </w:rPr>
        <w:tab/>
      </w:r>
      <w:r w:rsidRPr="00C32F98">
        <w:rPr>
          <w:rFonts w:cs="Arial"/>
          <w:b/>
          <w:sz w:val="20"/>
          <w:szCs w:val="20"/>
        </w:rPr>
        <w:t>Role (basis for membership)</w:t>
      </w:r>
      <w:r>
        <w:rPr>
          <w:rFonts w:cs="Arial"/>
          <w:sz w:val="20"/>
          <w:szCs w:val="20"/>
        </w:rPr>
        <w:tab/>
      </w:r>
      <w:r w:rsidRPr="00C32F98">
        <w:rPr>
          <w:rFonts w:cs="Arial"/>
          <w:b/>
          <w:sz w:val="20"/>
          <w:szCs w:val="20"/>
        </w:rPr>
        <w:t>Department</w:t>
      </w:r>
    </w:p>
    <w:p w:rsidR="004A15DD" w:rsidRPr="003123F4" w:rsidRDefault="004A15DD" w:rsidP="004A15DD">
      <w:pPr>
        <w:tabs>
          <w:tab w:val="clear" w:pos="567"/>
          <w:tab w:val="clear" w:pos="1134"/>
          <w:tab w:val="clear" w:pos="1701"/>
          <w:tab w:val="left" w:pos="0"/>
          <w:tab w:val="left" w:pos="2410"/>
          <w:tab w:val="left" w:pos="2977"/>
          <w:tab w:val="left" w:pos="6663"/>
        </w:tabs>
        <w:spacing w:after="120"/>
        <w:rPr>
          <w:rFonts w:cs="Arial"/>
          <w:iCs/>
          <w:color w:val="000000" w:themeColor="text1"/>
          <w:sz w:val="18"/>
          <w:szCs w:val="18"/>
        </w:rPr>
      </w:pPr>
      <w:r w:rsidRPr="003123F4">
        <w:rPr>
          <w:rFonts w:cs="Arial"/>
          <w:color w:val="000000" w:themeColor="text1"/>
          <w:sz w:val="18"/>
          <w:szCs w:val="18"/>
        </w:rPr>
        <w:t>Prof David De Roure</w:t>
      </w:r>
      <w:r w:rsidRPr="003123F4">
        <w:rPr>
          <w:rFonts w:cs="Arial"/>
          <w:color w:val="000000" w:themeColor="text1"/>
          <w:sz w:val="18"/>
          <w:szCs w:val="18"/>
        </w:rPr>
        <w:tab/>
      </w:r>
      <w:r w:rsidR="000B2D61" w:rsidRPr="003123F4">
        <w:rPr>
          <w:rFonts w:eastAsia="Calibri" w:cs="Arial"/>
          <w:color w:val="000000" w:themeColor="text1"/>
          <w:sz w:val="18"/>
          <w:szCs w:val="18"/>
          <w:lang w:eastAsia="en-GB"/>
        </w:rPr>
        <w:t>Chairman</w:t>
      </w:r>
      <w:r w:rsidRPr="003123F4">
        <w:rPr>
          <w:rFonts w:cs="Arial"/>
          <w:iCs/>
          <w:color w:val="000000" w:themeColor="text1"/>
          <w:sz w:val="18"/>
          <w:szCs w:val="18"/>
        </w:rPr>
        <w:tab/>
      </w:r>
      <w:r w:rsidRPr="003123F4">
        <w:rPr>
          <w:rFonts w:cs="Arial"/>
          <w:iCs/>
          <w:color w:val="000000" w:themeColor="text1"/>
          <w:sz w:val="18"/>
          <w:szCs w:val="18"/>
        </w:rPr>
        <w:tab/>
        <w:t>Oxford e-Research Centre</w:t>
      </w:r>
      <w:r w:rsidR="00116FD0" w:rsidRPr="003123F4">
        <w:rPr>
          <w:rFonts w:cs="Arial"/>
          <w:iCs/>
          <w:color w:val="000000" w:themeColor="text1"/>
          <w:sz w:val="18"/>
          <w:szCs w:val="18"/>
        </w:rPr>
        <w:tab/>
      </w:r>
    </w:p>
    <w:p w:rsidR="00412D55" w:rsidRPr="003123F4" w:rsidRDefault="00412D55" w:rsidP="004A15DD">
      <w:pPr>
        <w:tabs>
          <w:tab w:val="clear" w:pos="567"/>
          <w:tab w:val="clear" w:pos="1134"/>
          <w:tab w:val="clear" w:pos="1701"/>
          <w:tab w:val="left" w:pos="0"/>
          <w:tab w:val="left" w:pos="2410"/>
          <w:tab w:val="left" w:pos="2977"/>
          <w:tab w:val="left" w:pos="6663"/>
        </w:tabs>
        <w:spacing w:after="120"/>
        <w:rPr>
          <w:rFonts w:cs="Arial"/>
          <w:iCs/>
          <w:color w:val="000000" w:themeColor="text1"/>
          <w:sz w:val="18"/>
          <w:szCs w:val="18"/>
        </w:rPr>
      </w:pPr>
      <w:r w:rsidRPr="003123F4">
        <w:rPr>
          <w:rFonts w:cs="Arial"/>
          <w:iCs/>
          <w:color w:val="000000" w:themeColor="text1"/>
          <w:sz w:val="18"/>
          <w:szCs w:val="18"/>
        </w:rPr>
        <w:t>Prof Robert Taylor</w:t>
      </w:r>
      <w:r w:rsidRPr="003123F4">
        <w:rPr>
          <w:rFonts w:cs="Arial"/>
          <w:iCs/>
          <w:color w:val="000000" w:themeColor="text1"/>
          <w:sz w:val="18"/>
          <w:szCs w:val="18"/>
        </w:rPr>
        <w:tab/>
      </w:r>
      <w:r w:rsidR="003123F4">
        <w:rPr>
          <w:rFonts w:cs="Arial"/>
          <w:iCs/>
          <w:color w:val="000000" w:themeColor="text1"/>
          <w:sz w:val="18"/>
          <w:szCs w:val="18"/>
        </w:rPr>
        <w:t>IT Committee divisional representative</w:t>
      </w:r>
      <w:r w:rsidR="003123F4">
        <w:rPr>
          <w:rFonts w:cs="Arial"/>
          <w:iCs/>
          <w:color w:val="000000" w:themeColor="text1"/>
          <w:sz w:val="18"/>
          <w:szCs w:val="18"/>
        </w:rPr>
        <w:tab/>
      </w:r>
      <w:r w:rsidR="003123F4">
        <w:rPr>
          <w:rFonts w:cs="Arial"/>
          <w:iCs/>
          <w:color w:val="000000" w:themeColor="text1"/>
          <w:sz w:val="18"/>
          <w:szCs w:val="18"/>
        </w:rPr>
        <w:tab/>
        <w:t>Dept of Physics</w:t>
      </w:r>
    </w:p>
    <w:p w:rsidR="00116FD0" w:rsidRPr="003123F4" w:rsidRDefault="00116FD0" w:rsidP="00116FD0">
      <w:pPr>
        <w:tabs>
          <w:tab w:val="clear" w:pos="567"/>
          <w:tab w:val="clear" w:pos="1134"/>
          <w:tab w:val="clear" w:pos="1701"/>
          <w:tab w:val="left" w:pos="0"/>
          <w:tab w:val="left" w:pos="2410"/>
          <w:tab w:val="left" w:pos="2977"/>
          <w:tab w:val="left" w:pos="6663"/>
        </w:tabs>
        <w:spacing w:after="120"/>
        <w:rPr>
          <w:rFonts w:cs="Arial"/>
          <w:color w:val="000000" w:themeColor="text1"/>
          <w:sz w:val="18"/>
          <w:szCs w:val="18"/>
        </w:rPr>
      </w:pPr>
      <w:r w:rsidRPr="003123F4">
        <w:rPr>
          <w:rFonts w:cs="Arial"/>
          <w:color w:val="000000" w:themeColor="text1"/>
          <w:sz w:val="18"/>
          <w:szCs w:val="18"/>
        </w:rPr>
        <w:t>Mr Ben Roeves</w:t>
      </w:r>
      <w:r w:rsidRPr="003123F4">
        <w:rPr>
          <w:rFonts w:cs="Arial"/>
          <w:color w:val="000000" w:themeColor="text1"/>
          <w:sz w:val="18"/>
          <w:szCs w:val="18"/>
        </w:rPr>
        <w:tab/>
        <w:t>IT Manager, Begbroke</w:t>
      </w:r>
      <w:r w:rsidRPr="003123F4">
        <w:rPr>
          <w:rFonts w:cs="Arial"/>
          <w:color w:val="000000" w:themeColor="text1"/>
          <w:sz w:val="18"/>
          <w:szCs w:val="18"/>
        </w:rPr>
        <w:tab/>
      </w:r>
      <w:r w:rsidRPr="003123F4">
        <w:rPr>
          <w:rFonts w:cs="Arial"/>
          <w:color w:val="000000" w:themeColor="text1"/>
          <w:sz w:val="18"/>
          <w:szCs w:val="18"/>
        </w:rPr>
        <w:tab/>
        <w:t>Begbroke</w:t>
      </w:r>
    </w:p>
    <w:p w:rsidR="00116FD0" w:rsidRPr="003123F4" w:rsidRDefault="00116FD0" w:rsidP="00116FD0">
      <w:pPr>
        <w:tabs>
          <w:tab w:val="clear" w:pos="567"/>
          <w:tab w:val="clear" w:pos="1134"/>
          <w:tab w:val="clear" w:pos="1701"/>
          <w:tab w:val="left" w:pos="0"/>
          <w:tab w:val="left" w:pos="2410"/>
          <w:tab w:val="left" w:pos="2977"/>
          <w:tab w:val="left" w:pos="6663"/>
        </w:tabs>
        <w:spacing w:after="120"/>
        <w:rPr>
          <w:rFonts w:cs="Arial"/>
          <w:color w:val="000000" w:themeColor="text1"/>
          <w:sz w:val="18"/>
          <w:szCs w:val="18"/>
        </w:rPr>
      </w:pPr>
      <w:r w:rsidRPr="003123F4">
        <w:rPr>
          <w:rFonts w:cs="Arial"/>
          <w:color w:val="000000" w:themeColor="text1"/>
          <w:sz w:val="18"/>
          <w:szCs w:val="18"/>
        </w:rPr>
        <w:t>Dr Karl Harrison</w:t>
      </w:r>
      <w:r w:rsidRPr="003123F4">
        <w:rPr>
          <w:rFonts w:cs="Arial"/>
          <w:color w:val="000000" w:themeColor="text1"/>
          <w:sz w:val="18"/>
          <w:szCs w:val="18"/>
        </w:rPr>
        <w:tab/>
        <w:t>IT Manager, Chemistry</w:t>
      </w:r>
      <w:r w:rsidRPr="003123F4">
        <w:rPr>
          <w:rFonts w:cs="Arial"/>
          <w:color w:val="000000" w:themeColor="text1"/>
          <w:sz w:val="18"/>
          <w:szCs w:val="18"/>
        </w:rPr>
        <w:tab/>
      </w:r>
      <w:r w:rsidRPr="003123F4">
        <w:rPr>
          <w:rFonts w:cs="Arial"/>
          <w:color w:val="000000" w:themeColor="text1"/>
          <w:sz w:val="18"/>
          <w:szCs w:val="18"/>
        </w:rPr>
        <w:tab/>
        <w:t>Dept of Chemistry</w:t>
      </w:r>
    </w:p>
    <w:p w:rsidR="00116FD0" w:rsidRPr="003123F4" w:rsidRDefault="00116FD0" w:rsidP="00116FD0">
      <w:pPr>
        <w:tabs>
          <w:tab w:val="clear" w:pos="567"/>
          <w:tab w:val="clear" w:pos="1134"/>
          <w:tab w:val="clear" w:pos="1701"/>
          <w:tab w:val="clear" w:pos="5670"/>
          <w:tab w:val="left" w:pos="0"/>
          <w:tab w:val="left" w:pos="2410"/>
          <w:tab w:val="left" w:pos="6663"/>
        </w:tabs>
        <w:spacing w:after="120"/>
        <w:rPr>
          <w:rFonts w:cs="Arial"/>
          <w:color w:val="000000" w:themeColor="text1"/>
          <w:sz w:val="18"/>
          <w:szCs w:val="18"/>
        </w:rPr>
      </w:pPr>
      <w:r w:rsidRPr="003123F4">
        <w:rPr>
          <w:rFonts w:cs="Arial"/>
          <w:color w:val="000000" w:themeColor="text1"/>
          <w:sz w:val="18"/>
          <w:szCs w:val="18"/>
        </w:rPr>
        <w:t>Prof Oege de Moor</w:t>
      </w:r>
      <w:r w:rsidRPr="003123F4">
        <w:rPr>
          <w:rFonts w:cs="Arial"/>
          <w:color w:val="000000" w:themeColor="text1"/>
          <w:sz w:val="18"/>
          <w:szCs w:val="18"/>
        </w:rPr>
        <w:tab/>
        <w:t>Academic representative, Computer Science</w:t>
      </w:r>
      <w:r w:rsidRPr="003123F4">
        <w:rPr>
          <w:rFonts w:cs="Arial"/>
          <w:color w:val="000000" w:themeColor="text1"/>
          <w:sz w:val="18"/>
          <w:szCs w:val="18"/>
        </w:rPr>
        <w:tab/>
        <w:t>Dept of Computer Science</w:t>
      </w:r>
    </w:p>
    <w:p w:rsidR="00116FD0" w:rsidRPr="003123F4" w:rsidRDefault="00116FD0" w:rsidP="00116FD0">
      <w:pPr>
        <w:tabs>
          <w:tab w:val="clear" w:pos="567"/>
          <w:tab w:val="clear" w:pos="1134"/>
          <w:tab w:val="clear" w:pos="1701"/>
          <w:tab w:val="left" w:pos="0"/>
          <w:tab w:val="left" w:pos="2410"/>
          <w:tab w:val="left" w:pos="2977"/>
          <w:tab w:val="left" w:pos="6663"/>
        </w:tabs>
        <w:spacing w:after="120"/>
        <w:rPr>
          <w:rFonts w:cs="Arial"/>
          <w:color w:val="000000" w:themeColor="text1"/>
          <w:sz w:val="18"/>
          <w:szCs w:val="18"/>
        </w:rPr>
      </w:pPr>
      <w:r w:rsidRPr="003123F4">
        <w:rPr>
          <w:rFonts w:cs="Arial"/>
          <w:color w:val="000000" w:themeColor="text1"/>
          <w:sz w:val="18"/>
          <w:szCs w:val="18"/>
        </w:rPr>
        <w:t xml:space="preserve">Mr </w:t>
      </w:r>
      <w:r w:rsidR="00F377AE">
        <w:rPr>
          <w:rFonts w:cs="Arial"/>
          <w:color w:val="000000" w:themeColor="text1"/>
          <w:sz w:val="18"/>
          <w:szCs w:val="18"/>
        </w:rPr>
        <w:t>Alfonso Gazo</w:t>
      </w:r>
      <w:r w:rsidRPr="003123F4">
        <w:rPr>
          <w:rFonts w:cs="Arial"/>
          <w:color w:val="000000" w:themeColor="text1"/>
          <w:sz w:val="18"/>
          <w:szCs w:val="18"/>
        </w:rPr>
        <w:tab/>
        <w:t>Computer Manager, Computer Science</w:t>
      </w:r>
      <w:r w:rsidRPr="003123F4">
        <w:rPr>
          <w:rFonts w:cs="Arial"/>
          <w:color w:val="000000" w:themeColor="text1"/>
          <w:sz w:val="18"/>
          <w:szCs w:val="18"/>
        </w:rPr>
        <w:tab/>
      </w:r>
      <w:r w:rsidRPr="003123F4">
        <w:rPr>
          <w:rFonts w:cs="Arial"/>
          <w:color w:val="000000" w:themeColor="text1"/>
          <w:sz w:val="18"/>
          <w:szCs w:val="18"/>
        </w:rPr>
        <w:tab/>
        <w:t>Dept of Computer Science</w:t>
      </w:r>
    </w:p>
    <w:p w:rsidR="00116FD0" w:rsidRPr="003123F4" w:rsidRDefault="00116FD0" w:rsidP="00116FD0">
      <w:pPr>
        <w:tabs>
          <w:tab w:val="clear" w:pos="567"/>
          <w:tab w:val="clear" w:pos="1134"/>
          <w:tab w:val="clear" w:pos="1701"/>
          <w:tab w:val="left" w:pos="0"/>
          <w:tab w:val="left" w:pos="2410"/>
          <w:tab w:val="left" w:pos="2977"/>
          <w:tab w:val="left" w:pos="6663"/>
        </w:tabs>
        <w:spacing w:after="120"/>
        <w:rPr>
          <w:rFonts w:cs="Arial"/>
          <w:color w:val="000000" w:themeColor="text1"/>
          <w:sz w:val="18"/>
          <w:szCs w:val="18"/>
        </w:rPr>
      </w:pPr>
      <w:r w:rsidRPr="003123F4">
        <w:rPr>
          <w:rFonts w:cs="Arial"/>
          <w:color w:val="000000" w:themeColor="text1"/>
          <w:sz w:val="18"/>
          <w:szCs w:val="18"/>
        </w:rPr>
        <w:t>Prof Barry Parsons</w:t>
      </w:r>
      <w:r w:rsidRPr="003123F4">
        <w:rPr>
          <w:rFonts w:cs="Arial"/>
          <w:color w:val="000000" w:themeColor="text1"/>
          <w:sz w:val="18"/>
          <w:szCs w:val="18"/>
        </w:rPr>
        <w:tab/>
        <w:t>Academic representative, Earth Sciences</w:t>
      </w:r>
      <w:r w:rsidRPr="003123F4">
        <w:rPr>
          <w:rFonts w:cs="Arial"/>
          <w:color w:val="000000" w:themeColor="text1"/>
          <w:sz w:val="18"/>
          <w:szCs w:val="18"/>
        </w:rPr>
        <w:tab/>
        <w:t>Dept of Earth Sciences</w:t>
      </w:r>
    </w:p>
    <w:p w:rsidR="00116FD0" w:rsidRPr="003123F4" w:rsidRDefault="00116FD0" w:rsidP="00116FD0">
      <w:pPr>
        <w:tabs>
          <w:tab w:val="clear" w:pos="567"/>
          <w:tab w:val="clear" w:pos="1134"/>
          <w:tab w:val="clear" w:pos="1701"/>
          <w:tab w:val="left" w:pos="0"/>
          <w:tab w:val="left" w:pos="2410"/>
          <w:tab w:val="left" w:pos="2977"/>
          <w:tab w:val="left" w:pos="6663"/>
        </w:tabs>
        <w:spacing w:after="120"/>
        <w:rPr>
          <w:rFonts w:cs="Arial"/>
          <w:color w:val="000000" w:themeColor="text1"/>
          <w:sz w:val="18"/>
          <w:szCs w:val="18"/>
        </w:rPr>
      </w:pPr>
      <w:r w:rsidRPr="003123F4">
        <w:rPr>
          <w:rFonts w:cs="Arial"/>
          <w:color w:val="000000" w:themeColor="text1"/>
          <w:sz w:val="18"/>
          <w:szCs w:val="18"/>
        </w:rPr>
        <w:t>Dr Steve Usher</w:t>
      </w:r>
      <w:r w:rsidRPr="003123F4">
        <w:rPr>
          <w:rFonts w:cs="Arial"/>
          <w:color w:val="000000" w:themeColor="text1"/>
          <w:sz w:val="18"/>
          <w:szCs w:val="18"/>
        </w:rPr>
        <w:tab/>
        <w:t>IT Manager, Earth Sciences</w:t>
      </w:r>
      <w:r w:rsidRPr="003123F4">
        <w:rPr>
          <w:rFonts w:cs="Arial"/>
          <w:color w:val="000000" w:themeColor="text1"/>
          <w:sz w:val="18"/>
          <w:szCs w:val="18"/>
        </w:rPr>
        <w:tab/>
      </w:r>
      <w:r w:rsidRPr="003123F4">
        <w:rPr>
          <w:rFonts w:cs="Arial"/>
          <w:color w:val="000000" w:themeColor="text1"/>
          <w:sz w:val="18"/>
          <w:szCs w:val="18"/>
        </w:rPr>
        <w:tab/>
        <w:t>Dept of Earth Sciences</w:t>
      </w:r>
    </w:p>
    <w:p w:rsidR="00116FD0" w:rsidRPr="003123F4" w:rsidRDefault="00116FD0" w:rsidP="00116FD0">
      <w:pPr>
        <w:tabs>
          <w:tab w:val="clear" w:pos="567"/>
          <w:tab w:val="clear" w:pos="1134"/>
          <w:tab w:val="clear" w:pos="1701"/>
          <w:tab w:val="clear" w:pos="5670"/>
          <w:tab w:val="left" w:pos="0"/>
          <w:tab w:val="left" w:pos="2410"/>
          <w:tab w:val="left" w:pos="6663"/>
        </w:tabs>
        <w:spacing w:after="120"/>
        <w:rPr>
          <w:rFonts w:cs="Arial"/>
          <w:color w:val="000000" w:themeColor="text1"/>
          <w:sz w:val="18"/>
          <w:szCs w:val="18"/>
        </w:rPr>
      </w:pPr>
      <w:r w:rsidRPr="003123F4">
        <w:rPr>
          <w:rFonts w:cs="Arial"/>
          <w:color w:val="000000" w:themeColor="text1"/>
          <w:sz w:val="18"/>
          <w:szCs w:val="18"/>
        </w:rPr>
        <w:t>Mr Tony Gilham</w:t>
      </w:r>
      <w:r w:rsidRPr="003123F4">
        <w:rPr>
          <w:rFonts w:cs="Arial"/>
          <w:color w:val="000000" w:themeColor="text1"/>
          <w:sz w:val="18"/>
          <w:szCs w:val="18"/>
        </w:rPr>
        <w:tab/>
        <w:t>IT Manager, Engineering Science</w:t>
      </w:r>
      <w:r w:rsidRPr="003123F4">
        <w:rPr>
          <w:rFonts w:cs="Arial"/>
          <w:color w:val="000000" w:themeColor="text1"/>
          <w:sz w:val="18"/>
          <w:szCs w:val="18"/>
        </w:rPr>
        <w:tab/>
        <w:t>Dept of Engineering Science</w:t>
      </w:r>
    </w:p>
    <w:p w:rsidR="00116FD0" w:rsidRPr="003123F4" w:rsidRDefault="00116FD0" w:rsidP="00116FD0">
      <w:pPr>
        <w:tabs>
          <w:tab w:val="clear" w:pos="567"/>
          <w:tab w:val="clear" w:pos="1134"/>
          <w:tab w:val="clear" w:pos="1701"/>
          <w:tab w:val="left" w:pos="0"/>
          <w:tab w:val="left" w:pos="2410"/>
          <w:tab w:val="left" w:pos="2977"/>
          <w:tab w:val="left" w:pos="6663"/>
        </w:tabs>
        <w:spacing w:after="120"/>
        <w:rPr>
          <w:rFonts w:cs="Arial"/>
          <w:color w:val="000000" w:themeColor="text1"/>
          <w:sz w:val="18"/>
          <w:szCs w:val="18"/>
        </w:rPr>
      </w:pPr>
      <w:r w:rsidRPr="003123F4">
        <w:rPr>
          <w:rFonts w:cs="Arial"/>
          <w:color w:val="000000" w:themeColor="text1"/>
          <w:sz w:val="18"/>
          <w:szCs w:val="18"/>
        </w:rPr>
        <w:t>Dr Andy Richards</w:t>
      </w:r>
      <w:r w:rsidRPr="003123F4">
        <w:rPr>
          <w:rFonts w:cs="Arial"/>
          <w:color w:val="000000" w:themeColor="text1"/>
          <w:sz w:val="18"/>
          <w:szCs w:val="18"/>
        </w:rPr>
        <w:tab/>
        <w:t>Associate Director Operations and Services</w:t>
      </w:r>
      <w:r w:rsidRPr="003123F4">
        <w:rPr>
          <w:rFonts w:cs="Arial"/>
          <w:color w:val="000000" w:themeColor="text1"/>
          <w:sz w:val="18"/>
          <w:szCs w:val="18"/>
        </w:rPr>
        <w:tab/>
        <w:t>Oxford e-Research Centre</w:t>
      </w:r>
    </w:p>
    <w:p w:rsidR="00C32F98" w:rsidRPr="003123F4" w:rsidRDefault="00C32F98" w:rsidP="004C0158">
      <w:pPr>
        <w:tabs>
          <w:tab w:val="clear" w:pos="567"/>
          <w:tab w:val="clear" w:pos="1134"/>
          <w:tab w:val="clear" w:pos="1701"/>
          <w:tab w:val="left" w:pos="0"/>
          <w:tab w:val="left" w:pos="2410"/>
          <w:tab w:val="left" w:pos="6663"/>
        </w:tabs>
        <w:spacing w:after="120"/>
        <w:rPr>
          <w:rFonts w:cs="Arial"/>
          <w:color w:val="000000" w:themeColor="text1"/>
          <w:sz w:val="18"/>
          <w:szCs w:val="18"/>
        </w:rPr>
      </w:pPr>
      <w:r w:rsidRPr="003123F4">
        <w:rPr>
          <w:rFonts w:cs="Arial"/>
          <w:color w:val="000000" w:themeColor="text1"/>
          <w:sz w:val="18"/>
          <w:szCs w:val="18"/>
        </w:rPr>
        <w:t>Dr Keith Gillow</w:t>
      </w:r>
      <w:r w:rsidRPr="003123F4">
        <w:rPr>
          <w:rFonts w:cs="Arial"/>
          <w:color w:val="000000" w:themeColor="text1"/>
          <w:sz w:val="18"/>
          <w:szCs w:val="18"/>
        </w:rPr>
        <w:tab/>
      </w:r>
      <w:r w:rsidR="00F377AE">
        <w:rPr>
          <w:rFonts w:cs="Arial"/>
          <w:color w:val="000000" w:themeColor="text1"/>
          <w:sz w:val="18"/>
          <w:szCs w:val="18"/>
        </w:rPr>
        <w:t xml:space="preserve">(Deputy Chair) </w:t>
      </w:r>
      <w:r w:rsidRPr="003123F4">
        <w:rPr>
          <w:rFonts w:cs="Arial"/>
          <w:color w:val="000000" w:themeColor="text1"/>
          <w:sz w:val="18"/>
          <w:szCs w:val="18"/>
        </w:rPr>
        <w:t xml:space="preserve">Head of ICT, Mathematical Institute </w:t>
      </w:r>
      <w:r w:rsidRPr="003123F4">
        <w:rPr>
          <w:rFonts w:cs="Arial"/>
          <w:color w:val="000000" w:themeColor="text1"/>
          <w:sz w:val="18"/>
          <w:szCs w:val="18"/>
        </w:rPr>
        <w:tab/>
        <w:t>Mathematical Institute</w:t>
      </w:r>
    </w:p>
    <w:p w:rsidR="00116FD0" w:rsidRPr="003123F4" w:rsidRDefault="00116FD0" w:rsidP="00116FD0">
      <w:pPr>
        <w:tabs>
          <w:tab w:val="clear" w:pos="567"/>
          <w:tab w:val="clear" w:pos="1134"/>
          <w:tab w:val="clear" w:pos="1701"/>
          <w:tab w:val="left" w:pos="0"/>
          <w:tab w:val="left" w:pos="2410"/>
          <w:tab w:val="left" w:pos="2977"/>
          <w:tab w:val="left" w:pos="6663"/>
        </w:tabs>
        <w:spacing w:after="120"/>
        <w:rPr>
          <w:rFonts w:cs="Arial"/>
          <w:color w:val="000000" w:themeColor="text1"/>
          <w:sz w:val="18"/>
          <w:szCs w:val="18"/>
        </w:rPr>
      </w:pPr>
      <w:r w:rsidRPr="003123F4">
        <w:rPr>
          <w:rFonts w:cs="Arial"/>
          <w:color w:val="000000" w:themeColor="text1"/>
          <w:sz w:val="18"/>
          <w:szCs w:val="18"/>
        </w:rPr>
        <w:t>Dr Paul Warren</w:t>
      </w:r>
      <w:r w:rsidRPr="003123F4">
        <w:rPr>
          <w:rFonts w:cs="Arial"/>
          <w:color w:val="000000" w:themeColor="text1"/>
          <w:sz w:val="18"/>
          <w:szCs w:val="18"/>
        </w:rPr>
        <w:tab/>
        <w:t>IT Manager, Materials</w:t>
      </w:r>
      <w:r w:rsidRPr="003123F4">
        <w:rPr>
          <w:rFonts w:cs="Arial"/>
          <w:color w:val="000000" w:themeColor="text1"/>
          <w:sz w:val="18"/>
          <w:szCs w:val="18"/>
        </w:rPr>
        <w:tab/>
      </w:r>
      <w:r w:rsidRPr="003123F4">
        <w:rPr>
          <w:rFonts w:cs="Arial"/>
          <w:color w:val="000000" w:themeColor="text1"/>
          <w:sz w:val="18"/>
          <w:szCs w:val="18"/>
        </w:rPr>
        <w:tab/>
        <w:t>Dept of Materials</w:t>
      </w:r>
    </w:p>
    <w:p w:rsidR="00116FD0" w:rsidRPr="003123F4" w:rsidRDefault="00116FD0" w:rsidP="00116FD0">
      <w:pPr>
        <w:tabs>
          <w:tab w:val="clear" w:pos="567"/>
          <w:tab w:val="clear" w:pos="1134"/>
          <w:tab w:val="clear" w:pos="1701"/>
          <w:tab w:val="left" w:pos="0"/>
          <w:tab w:val="left" w:pos="2410"/>
          <w:tab w:val="left" w:pos="2977"/>
          <w:tab w:val="left" w:pos="6663"/>
        </w:tabs>
        <w:spacing w:after="120"/>
        <w:rPr>
          <w:rFonts w:cs="Arial"/>
          <w:color w:val="000000" w:themeColor="text1"/>
          <w:sz w:val="18"/>
          <w:szCs w:val="18"/>
        </w:rPr>
      </w:pPr>
      <w:r w:rsidRPr="003123F4">
        <w:rPr>
          <w:rFonts w:cs="Arial"/>
          <w:color w:val="000000" w:themeColor="text1"/>
          <w:sz w:val="18"/>
          <w:szCs w:val="18"/>
        </w:rPr>
        <w:t xml:space="preserve">Mr Henryk Glogowski </w:t>
      </w:r>
      <w:r w:rsidRPr="003123F4">
        <w:rPr>
          <w:rFonts w:cs="Arial"/>
          <w:color w:val="000000" w:themeColor="text1"/>
          <w:sz w:val="18"/>
          <w:szCs w:val="18"/>
        </w:rPr>
        <w:tab/>
        <w:t>OUCS representative</w:t>
      </w:r>
      <w:r w:rsidRPr="003123F4">
        <w:rPr>
          <w:rFonts w:cs="Arial"/>
          <w:color w:val="000000" w:themeColor="text1"/>
          <w:sz w:val="18"/>
          <w:szCs w:val="18"/>
        </w:rPr>
        <w:tab/>
      </w:r>
      <w:r w:rsidRPr="003123F4">
        <w:rPr>
          <w:rFonts w:cs="Arial"/>
          <w:color w:val="000000" w:themeColor="text1"/>
          <w:sz w:val="18"/>
          <w:szCs w:val="18"/>
        </w:rPr>
        <w:tab/>
        <w:t>OUCS</w:t>
      </w:r>
    </w:p>
    <w:p w:rsidR="003C6AA8" w:rsidRDefault="003C6AA8" w:rsidP="00116FD0">
      <w:pPr>
        <w:tabs>
          <w:tab w:val="clear" w:pos="567"/>
          <w:tab w:val="clear" w:pos="1134"/>
          <w:tab w:val="clear" w:pos="1701"/>
          <w:tab w:val="left" w:pos="0"/>
          <w:tab w:val="left" w:pos="2410"/>
          <w:tab w:val="left" w:pos="2977"/>
          <w:tab w:val="left" w:pos="6663"/>
        </w:tabs>
        <w:spacing w:after="120"/>
        <w:rPr>
          <w:rFonts w:cs="Arial"/>
          <w:color w:val="000000" w:themeColor="text1"/>
          <w:sz w:val="18"/>
          <w:szCs w:val="18"/>
        </w:rPr>
      </w:pPr>
      <w:r>
        <w:rPr>
          <w:rFonts w:cs="Arial"/>
          <w:color w:val="000000" w:themeColor="text1"/>
          <w:sz w:val="18"/>
          <w:szCs w:val="18"/>
        </w:rPr>
        <w:t>Dr Dieter Jaksch</w:t>
      </w:r>
      <w:r>
        <w:rPr>
          <w:rFonts w:cs="Arial"/>
          <w:color w:val="000000" w:themeColor="text1"/>
          <w:sz w:val="18"/>
          <w:szCs w:val="18"/>
        </w:rPr>
        <w:tab/>
        <w:t>Academic representative, Physics</w:t>
      </w:r>
      <w:r>
        <w:rPr>
          <w:rFonts w:cs="Arial"/>
          <w:color w:val="000000" w:themeColor="text1"/>
          <w:sz w:val="18"/>
          <w:szCs w:val="18"/>
        </w:rPr>
        <w:tab/>
      </w:r>
      <w:r>
        <w:rPr>
          <w:rFonts w:cs="Arial"/>
          <w:color w:val="000000" w:themeColor="text1"/>
          <w:sz w:val="18"/>
          <w:szCs w:val="18"/>
        </w:rPr>
        <w:tab/>
        <w:t>Dept of Physics</w:t>
      </w:r>
    </w:p>
    <w:p w:rsidR="00116FD0" w:rsidRPr="003123F4" w:rsidRDefault="00116FD0" w:rsidP="00116FD0">
      <w:pPr>
        <w:tabs>
          <w:tab w:val="clear" w:pos="567"/>
          <w:tab w:val="clear" w:pos="1134"/>
          <w:tab w:val="clear" w:pos="1701"/>
          <w:tab w:val="left" w:pos="0"/>
          <w:tab w:val="left" w:pos="2410"/>
          <w:tab w:val="left" w:pos="2977"/>
          <w:tab w:val="left" w:pos="6663"/>
        </w:tabs>
        <w:spacing w:after="120"/>
        <w:rPr>
          <w:rFonts w:cs="Arial"/>
          <w:color w:val="000000" w:themeColor="text1"/>
          <w:sz w:val="18"/>
          <w:szCs w:val="18"/>
        </w:rPr>
      </w:pPr>
      <w:r w:rsidRPr="003123F4">
        <w:rPr>
          <w:rFonts w:cs="Arial"/>
          <w:color w:val="000000" w:themeColor="text1"/>
          <w:sz w:val="18"/>
          <w:szCs w:val="18"/>
        </w:rPr>
        <w:t>Dr Ian McArthur</w:t>
      </w:r>
      <w:r w:rsidRPr="003123F4">
        <w:rPr>
          <w:rFonts w:cs="Arial"/>
          <w:color w:val="000000" w:themeColor="text1"/>
          <w:sz w:val="18"/>
          <w:szCs w:val="18"/>
        </w:rPr>
        <w:tab/>
        <w:t>Head of IT, Physics</w:t>
      </w:r>
      <w:r w:rsidRPr="003123F4">
        <w:rPr>
          <w:rFonts w:cs="Arial"/>
          <w:color w:val="000000" w:themeColor="text1"/>
          <w:sz w:val="18"/>
          <w:szCs w:val="18"/>
        </w:rPr>
        <w:tab/>
      </w:r>
      <w:r w:rsidRPr="003123F4">
        <w:rPr>
          <w:rFonts w:cs="Arial"/>
          <w:color w:val="000000" w:themeColor="text1"/>
          <w:sz w:val="18"/>
          <w:szCs w:val="18"/>
        </w:rPr>
        <w:tab/>
        <w:t xml:space="preserve">Dept of Physics </w:t>
      </w:r>
    </w:p>
    <w:p w:rsidR="00C32F98" w:rsidRPr="003123F4" w:rsidRDefault="00C32F98" w:rsidP="004C0158">
      <w:pPr>
        <w:tabs>
          <w:tab w:val="clear" w:pos="567"/>
          <w:tab w:val="clear" w:pos="1134"/>
          <w:tab w:val="clear" w:pos="1701"/>
          <w:tab w:val="left" w:pos="0"/>
          <w:tab w:val="left" w:pos="2410"/>
          <w:tab w:val="left" w:pos="2977"/>
          <w:tab w:val="left" w:pos="6663"/>
        </w:tabs>
        <w:spacing w:after="120"/>
        <w:rPr>
          <w:rFonts w:cs="Arial"/>
          <w:color w:val="000000" w:themeColor="text1"/>
          <w:sz w:val="18"/>
          <w:szCs w:val="18"/>
        </w:rPr>
      </w:pPr>
      <w:r w:rsidRPr="003123F4">
        <w:rPr>
          <w:rFonts w:cs="Arial"/>
          <w:color w:val="000000" w:themeColor="text1"/>
          <w:sz w:val="18"/>
          <w:szCs w:val="18"/>
        </w:rPr>
        <w:t>Mr Jim Heden</w:t>
      </w:r>
      <w:r w:rsidRPr="003123F4">
        <w:rPr>
          <w:rFonts w:cs="Arial"/>
          <w:color w:val="000000" w:themeColor="text1"/>
          <w:sz w:val="18"/>
          <w:szCs w:val="18"/>
        </w:rPr>
        <w:tab/>
        <w:t>IT Manager, Plant Sciences</w:t>
      </w:r>
      <w:r w:rsidRPr="003123F4">
        <w:rPr>
          <w:rFonts w:cs="Arial"/>
          <w:color w:val="000000" w:themeColor="text1"/>
          <w:sz w:val="18"/>
          <w:szCs w:val="18"/>
        </w:rPr>
        <w:tab/>
      </w:r>
      <w:r w:rsidRPr="003123F4">
        <w:rPr>
          <w:rFonts w:cs="Arial"/>
          <w:color w:val="000000" w:themeColor="text1"/>
          <w:sz w:val="18"/>
          <w:szCs w:val="18"/>
        </w:rPr>
        <w:tab/>
        <w:t>Dep</w:t>
      </w:r>
      <w:r w:rsidR="004C0158" w:rsidRPr="003123F4">
        <w:rPr>
          <w:rFonts w:cs="Arial"/>
          <w:color w:val="000000" w:themeColor="text1"/>
          <w:sz w:val="18"/>
          <w:szCs w:val="18"/>
        </w:rPr>
        <w:t>t</w:t>
      </w:r>
      <w:r w:rsidRPr="003123F4">
        <w:rPr>
          <w:rFonts w:cs="Arial"/>
          <w:color w:val="000000" w:themeColor="text1"/>
          <w:sz w:val="18"/>
          <w:szCs w:val="18"/>
        </w:rPr>
        <w:t xml:space="preserve"> of Plant Sciences</w:t>
      </w:r>
    </w:p>
    <w:p w:rsidR="00C32F98" w:rsidRPr="003123F4" w:rsidRDefault="00C32F98" w:rsidP="004C0158">
      <w:pPr>
        <w:tabs>
          <w:tab w:val="clear" w:pos="567"/>
          <w:tab w:val="clear" w:pos="1134"/>
          <w:tab w:val="clear" w:pos="1701"/>
          <w:tab w:val="left" w:pos="0"/>
          <w:tab w:val="left" w:pos="2410"/>
          <w:tab w:val="left" w:pos="2977"/>
          <w:tab w:val="left" w:pos="6663"/>
        </w:tabs>
        <w:spacing w:after="120"/>
        <w:rPr>
          <w:rFonts w:cs="Arial"/>
          <w:color w:val="000000" w:themeColor="text1"/>
          <w:sz w:val="18"/>
          <w:szCs w:val="18"/>
        </w:rPr>
      </w:pPr>
      <w:r w:rsidRPr="003123F4">
        <w:rPr>
          <w:rFonts w:cs="Arial"/>
          <w:color w:val="000000" w:themeColor="text1"/>
          <w:sz w:val="18"/>
          <w:szCs w:val="18"/>
        </w:rPr>
        <w:t>Mr Stuart McRobert</w:t>
      </w:r>
      <w:r w:rsidRPr="003123F4">
        <w:rPr>
          <w:rFonts w:cs="Arial"/>
          <w:color w:val="000000" w:themeColor="text1"/>
          <w:sz w:val="18"/>
          <w:szCs w:val="18"/>
        </w:rPr>
        <w:tab/>
        <w:t>Computing Manager, Statistics</w:t>
      </w:r>
      <w:r w:rsidRPr="003123F4">
        <w:rPr>
          <w:rFonts w:cs="Arial"/>
          <w:color w:val="000000" w:themeColor="text1"/>
          <w:sz w:val="18"/>
          <w:szCs w:val="18"/>
        </w:rPr>
        <w:tab/>
      </w:r>
      <w:r w:rsidRPr="003123F4">
        <w:rPr>
          <w:rFonts w:cs="Arial"/>
          <w:color w:val="000000" w:themeColor="text1"/>
          <w:sz w:val="18"/>
          <w:szCs w:val="18"/>
        </w:rPr>
        <w:tab/>
        <w:t>Dep</w:t>
      </w:r>
      <w:r w:rsidR="00895274" w:rsidRPr="003123F4">
        <w:rPr>
          <w:rFonts w:cs="Arial"/>
          <w:color w:val="000000" w:themeColor="text1"/>
          <w:sz w:val="18"/>
          <w:szCs w:val="18"/>
        </w:rPr>
        <w:t>t</w:t>
      </w:r>
      <w:r w:rsidRPr="003123F4">
        <w:rPr>
          <w:rFonts w:cs="Arial"/>
          <w:color w:val="000000" w:themeColor="text1"/>
          <w:sz w:val="18"/>
          <w:szCs w:val="18"/>
        </w:rPr>
        <w:t xml:space="preserve"> of Statistics</w:t>
      </w:r>
    </w:p>
    <w:p w:rsidR="00C32F98" w:rsidRPr="003123F4" w:rsidRDefault="00C32F98" w:rsidP="004C0158">
      <w:pPr>
        <w:tabs>
          <w:tab w:val="clear" w:pos="567"/>
          <w:tab w:val="clear" w:pos="1134"/>
          <w:tab w:val="clear" w:pos="1701"/>
          <w:tab w:val="left" w:pos="0"/>
          <w:tab w:val="left" w:pos="2410"/>
          <w:tab w:val="left" w:pos="2977"/>
          <w:tab w:val="left" w:pos="6663"/>
        </w:tabs>
        <w:spacing w:after="120"/>
        <w:rPr>
          <w:rFonts w:cs="Arial"/>
          <w:color w:val="000000" w:themeColor="text1"/>
          <w:sz w:val="18"/>
          <w:szCs w:val="18"/>
        </w:rPr>
      </w:pPr>
      <w:r w:rsidRPr="003123F4">
        <w:rPr>
          <w:rFonts w:cs="Arial"/>
          <w:color w:val="000000" w:themeColor="text1"/>
          <w:sz w:val="18"/>
          <w:szCs w:val="18"/>
        </w:rPr>
        <w:t>Prof Brian Ripley</w:t>
      </w:r>
      <w:r w:rsidRPr="003123F4">
        <w:rPr>
          <w:rFonts w:cs="Arial"/>
          <w:color w:val="000000" w:themeColor="text1"/>
          <w:sz w:val="18"/>
          <w:szCs w:val="18"/>
        </w:rPr>
        <w:tab/>
        <w:t>Academic representative, Statistics</w:t>
      </w:r>
      <w:r w:rsidRPr="003123F4">
        <w:rPr>
          <w:rFonts w:cs="Arial"/>
          <w:color w:val="000000" w:themeColor="text1"/>
          <w:sz w:val="18"/>
          <w:szCs w:val="18"/>
        </w:rPr>
        <w:tab/>
      </w:r>
      <w:r w:rsidRPr="003123F4">
        <w:rPr>
          <w:rFonts w:cs="Arial"/>
          <w:color w:val="000000" w:themeColor="text1"/>
          <w:sz w:val="18"/>
          <w:szCs w:val="18"/>
        </w:rPr>
        <w:tab/>
        <w:t>Dep</w:t>
      </w:r>
      <w:r w:rsidR="00895274" w:rsidRPr="003123F4">
        <w:rPr>
          <w:rFonts w:cs="Arial"/>
          <w:color w:val="000000" w:themeColor="text1"/>
          <w:sz w:val="18"/>
          <w:szCs w:val="18"/>
        </w:rPr>
        <w:t>t</w:t>
      </w:r>
      <w:r w:rsidRPr="003123F4">
        <w:rPr>
          <w:rFonts w:cs="Arial"/>
          <w:color w:val="000000" w:themeColor="text1"/>
          <w:sz w:val="18"/>
          <w:szCs w:val="18"/>
        </w:rPr>
        <w:t xml:space="preserve"> of Statistics</w:t>
      </w:r>
    </w:p>
    <w:p w:rsidR="00116FD0" w:rsidRPr="004C0158" w:rsidRDefault="00116FD0" w:rsidP="00116FD0">
      <w:pPr>
        <w:tabs>
          <w:tab w:val="clear" w:pos="567"/>
          <w:tab w:val="clear" w:pos="1134"/>
          <w:tab w:val="clear" w:pos="1701"/>
          <w:tab w:val="clear" w:pos="5670"/>
          <w:tab w:val="left" w:pos="0"/>
          <w:tab w:val="left" w:pos="2410"/>
          <w:tab w:val="left" w:pos="6663"/>
        </w:tabs>
        <w:spacing w:after="120"/>
        <w:rPr>
          <w:rFonts w:cs="Arial"/>
          <w:sz w:val="18"/>
          <w:szCs w:val="18"/>
        </w:rPr>
      </w:pPr>
      <w:r w:rsidRPr="003123F4">
        <w:rPr>
          <w:rFonts w:cs="Arial"/>
          <w:color w:val="000000" w:themeColor="text1"/>
          <w:sz w:val="18"/>
          <w:szCs w:val="18"/>
        </w:rPr>
        <w:t>Mr Simon Ellis</w:t>
      </w:r>
      <w:r w:rsidRPr="004C0158">
        <w:rPr>
          <w:rFonts w:cs="Arial"/>
          <w:sz w:val="18"/>
          <w:szCs w:val="18"/>
        </w:rPr>
        <w:tab/>
        <w:t>IT Manager, Zoology</w:t>
      </w:r>
      <w:r w:rsidRPr="004C0158">
        <w:rPr>
          <w:rFonts w:cs="Arial"/>
          <w:sz w:val="18"/>
          <w:szCs w:val="18"/>
        </w:rPr>
        <w:tab/>
        <w:t>Dep</w:t>
      </w:r>
      <w:r>
        <w:rPr>
          <w:rFonts w:cs="Arial"/>
          <w:sz w:val="18"/>
          <w:szCs w:val="18"/>
        </w:rPr>
        <w:t>t</w:t>
      </w:r>
      <w:r w:rsidRPr="004C0158">
        <w:rPr>
          <w:rFonts w:cs="Arial"/>
          <w:sz w:val="18"/>
          <w:szCs w:val="18"/>
        </w:rPr>
        <w:t xml:space="preserve"> of Zoology</w:t>
      </w:r>
    </w:p>
    <w:p w:rsidR="004C0158" w:rsidRDefault="004C0158">
      <w:pPr>
        <w:rPr>
          <w:rFonts w:cs="Arial"/>
          <w:szCs w:val="22"/>
        </w:rPr>
      </w:pPr>
    </w:p>
    <w:sectPr w:rsidR="004C0158" w:rsidSect="00CD1DEF">
      <w:pgSz w:w="11906" w:h="16838"/>
      <w:pgMar w:top="1103" w:right="1440" w:bottom="42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59E" w:rsidRDefault="0064359E" w:rsidP="00E16A10">
      <w:pPr>
        <w:spacing w:after="0"/>
      </w:pPr>
      <w:r>
        <w:separator/>
      </w:r>
    </w:p>
  </w:endnote>
  <w:endnote w:type="continuationSeparator" w:id="0">
    <w:p w:rsidR="0064359E" w:rsidRDefault="0064359E" w:rsidP="00E16A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59E" w:rsidRDefault="0064359E" w:rsidP="00E16A10">
      <w:pPr>
        <w:spacing w:after="0"/>
      </w:pPr>
      <w:r>
        <w:separator/>
      </w:r>
    </w:p>
  </w:footnote>
  <w:footnote w:type="continuationSeparator" w:id="0">
    <w:p w:rsidR="0064359E" w:rsidRDefault="0064359E" w:rsidP="00E16A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44E10"/>
    <w:multiLevelType w:val="hybridMultilevel"/>
    <w:tmpl w:val="E0B88982"/>
    <w:lvl w:ilvl="0" w:tplc="83E21EE8">
      <w:start w:val="1"/>
      <w:numFmt w:val="lowerRoman"/>
      <w:lvlText w:val="%1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10"/>
    <w:rsid w:val="00003502"/>
    <w:rsid w:val="00036657"/>
    <w:rsid w:val="00055A18"/>
    <w:rsid w:val="000B2D61"/>
    <w:rsid w:val="00116FD0"/>
    <w:rsid w:val="00170A45"/>
    <w:rsid w:val="00174F73"/>
    <w:rsid w:val="00177E46"/>
    <w:rsid w:val="002E5D9D"/>
    <w:rsid w:val="00300D07"/>
    <w:rsid w:val="003123F4"/>
    <w:rsid w:val="00375F32"/>
    <w:rsid w:val="003C6AA8"/>
    <w:rsid w:val="00412D55"/>
    <w:rsid w:val="004A15DD"/>
    <w:rsid w:val="004A190B"/>
    <w:rsid w:val="004C0158"/>
    <w:rsid w:val="005153AD"/>
    <w:rsid w:val="00530064"/>
    <w:rsid w:val="0055317D"/>
    <w:rsid w:val="00556648"/>
    <w:rsid w:val="005614E8"/>
    <w:rsid w:val="00593A80"/>
    <w:rsid w:val="005B2935"/>
    <w:rsid w:val="00613D29"/>
    <w:rsid w:val="006376B2"/>
    <w:rsid w:val="0064359E"/>
    <w:rsid w:val="00654DC4"/>
    <w:rsid w:val="006B4815"/>
    <w:rsid w:val="006B4B19"/>
    <w:rsid w:val="006D24DF"/>
    <w:rsid w:val="00733CED"/>
    <w:rsid w:val="00766AD2"/>
    <w:rsid w:val="00866248"/>
    <w:rsid w:val="00895274"/>
    <w:rsid w:val="008958C0"/>
    <w:rsid w:val="0089792F"/>
    <w:rsid w:val="0090400E"/>
    <w:rsid w:val="009C1D69"/>
    <w:rsid w:val="009F5DCA"/>
    <w:rsid w:val="00A0149C"/>
    <w:rsid w:val="00AC145C"/>
    <w:rsid w:val="00AD7555"/>
    <w:rsid w:val="00B67C7D"/>
    <w:rsid w:val="00BB57FF"/>
    <w:rsid w:val="00BF0038"/>
    <w:rsid w:val="00BF61B9"/>
    <w:rsid w:val="00BF797F"/>
    <w:rsid w:val="00C27324"/>
    <w:rsid w:val="00C32F98"/>
    <w:rsid w:val="00C951DB"/>
    <w:rsid w:val="00CD1DEF"/>
    <w:rsid w:val="00CD7272"/>
    <w:rsid w:val="00CF36AD"/>
    <w:rsid w:val="00D41A75"/>
    <w:rsid w:val="00D919EE"/>
    <w:rsid w:val="00D93D86"/>
    <w:rsid w:val="00DB715F"/>
    <w:rsid w:val="00DD1E61"/>
    <w:rsid w:val="00E16A10"/>
    <w:rsid w:val="00E64A1A"/>
    <w:rsid w:val="00EA5DD5"/>
    <w:rsid w:val="00EA77D9"/>
    <w:rsid w:val="00F1374A"/>
    <w:rsid w:val="00F377AE"/>
    <w:rsid w:val="00F669E8"/>
    <w:rsid w:val="00F84FE8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10"/>
    <w:pPr>
      <w:tabs>
        <w:tab w:val="left" w:pos="567"/>
        <w:tab w:val="left" w:pos="1134"/>
        <w:tab w:val="left" w:pos="1701"/>
        <w:tab w:val="left" w:pos="5670"/>
        <w:tab w:val="right" w:pos="9072"/>
      </w:tabs>
      <w:spacing w:after="240"/>
    </w:pPr>
    <w:rPr>
      <w:rFonts w:ascii="Arial" w:eastAsia="Times New Roman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A10"/>
    <w:pPr>
      <w:tabs>
        <w:tab w:val="clear" w:pos="567"/>
        <w:tab w:val="clear" w:pos="1134"/>
        <w:tab w:val="clear" w:pos="1701"/>
        <w:tab w:val="clear" w:pos="5670"/>
        <w:tab w:val="clear" w:pos="9072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A10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16A10"/>
    <w:pPr>
      <w:tabs>
        <w:tab w:val="clear" w:pos="567"/>
        <w:tab w:val="clear" w:pos="1134"/>
        <w:tab w:val="clear" w:pos="1701"/>
        <w:tab w:val="clear" w:pos="5670"/>
        <w:tab w:val="clear" w:pos="9072"/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A10"/>
    <w:rPr>
      <w:rFonts w:ascii="Arial" w:eastAsia="Times New Roman" w:hAnsi="Arial" w:cs="Times New Roman"/>
      <w:szCs w:val="24"/>
    </w:rPr>
  </w:style>
  <w:style w:type="character" w:styleId="Emphasis">
    <w:name w:val="Emphasis"/>
    <w:basedOn w:val="DefaultParagraphFont"/>
    <w:uiPriority w:val="20"/>
    <w:qFormat/>
    <w:rsid w:val="006D24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10"/>
    <w:pPr>
      <w:tabs>
        <w:tab w:val="left" w:pos="567"/>
        <w:tab w:val="left" w:pos="1134"/>
        <w:tab w:val="left" w:pos="1701"/>
        <w:tab w:val="left" w:pos="5670"/>
        <w:tab w:val="right" w:pos="9072"/>
      </w:tabs>
      <w:spacing w:after="240"/>
    </w:pPr>
    <w:rPr>
      <w:rFonts w:ascii="Arial" w:eastAsia="Times New Roman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A10"/>
    <w:pPr>
      <w:tabs>
        <w:tab w:val="clear" w:pos="567"/>
        <w:tab w:val="clear" w:pos="1134"/>
        <w:tab w:val="clear" w:pos="1701"/>
        <w:tab w:val="clear" w:pos="5670"/>
        <w:tab w:val="clear" w:pos="9072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A10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16A10"/>
    <w:pPr>
      <w:tabs>
        <w:tab w:val="clear" w:pos="567"/>
        <w:tab w:val="clear" w:pos="1134"/>
        <w:tab w:val="clear" w:pos="1701"/>
        <w:tab w:val="clear" w:pos="5670"/>
        <w:tab w:val="clear" w:pos="9072"/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A10"/>
    <w:rPr>
      <w:rFonts w:ascii="Arial" w:eastAsia="Times New Roman" w:hAnsi="Arial" w:cs="Times New Roman"/>
      <w:szCs w:val="24"/>
    </w:rPr>
  </w:style>
  <w:style w:type="character" w:styleId="Emphasis">
    <w:name w:val="Emphasis"/>
    <w:basedOn w:val="DefaultParagraphFont"/>
    <w:uiPriority w:val="20"/>
    <w:qFormat/>
    <w:rsid w:val="006D2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kechagia</dc:creator>
  <cp:lastModifiedBy>Carolyne Culver</cp:lastModifiedBy>
  <cp:revision>2</cp:revision>
  <cp:lastPrinted>2011-10-12T11:51:00Z</cp:lastPrinted>
  <dcterms:created xsi:type="dcterms:W3CDTF">2015-08-13T11:56:00Z</dcterms:created>
  <dcterms:modified xsi:type="dcterms:W3CDTF">2015-08-13T11:56:00Z</dcterms:modified>
</cp:coreProperties>
</file>